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3D571" w14:textId="3BDF6C79" w:rsidR="00FF3CBB" w:rsidRDefault="00FF3CBB">
      <w:pPr>
        <w:rPr>
          <w:sz w:val="10"/>
          <w:szCs w:val="10"/>
        </w:rPr>
      </w:pPr>
    </w:p>
    <w:p w14:paraId="28F0ECD3" w14:textId="7B960E51" w:rsidR="00FF3CBB" w:rsidRDefault="00FF3CBB">
      <w:pPr>
        <w:rPr>
          <w:sz w:val="10"/>
          <w:szCs w:val="10"/>
        </w:rPr>
      </w:pPr>
    </w:p>
    <w:p w14:paraId="0AB0DA6E" w14:textId="3B204078" w:rsidR="00FF3CBB" w:rsidRPr="00FF3CBB" w:rsidRDefault="00882B82">
      <w:pPr>
        <w:rPr>
          <w:sz w:val="10"/>
          <w:szCs w:val="10"/>
        </w:rPr>
      </w:pPr>
      <w:r w:rsidRPr="00FF3CBB">
        <w:rPr>
          <w:noProof/>
          <w:sz w:val="32"/>
          <w:szCs w:val="32"/>
        </w:rPr>
        <mc:AlternateContent>
          <mc:Choice Requires="wps">
            <w:drawing>
              <wp:anchor distT="0" distB="0" distL="114300" distR="114300" simplePos="0" relativeHeight="251666432" behindDoc="0" locked="0" layoutInCell="1" allowOverlap="1" wp14:anchorId="444B4879" wp14:editId="057849E1">
                <wp:simplePos x="0" y="0"/>
                <wp:positionH relativeFrom="column">
                  <wp:posOffset>0</wp:posOffset>
                </wp:positionH>
                <wp:positionV relativeFrom="paragraph">
                  <wp:posOffset>46299</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89B705"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65pt" to="546.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RfIyi9oAAAAFAQAADwAAAGRycy9kb3ducmV2LnhtbEyPwU7D&#10;MBBE70j8g7VIXFDrUCQaQjYVQqLiAAcCvW/ibRIRr6PYbZO/x+UCx50ZzbzNN5Pt1ZFH3zlBuF0m&#10;oFhqZzppEL4+XxYpKB9IDPVOGGFmD5vi8iKnzLiTfPCxDI2KJeIzQmhDGDKtfd2yJb90A0v09m60&#10;FOI5NtqMdIrltterJLnXljqJCy0N/Nxy/V0eLMJktun7MO93aeVLbV7fbuYtM+L11fT0CCrwFP7C&#10;cMaP6FBEpsodxHjVI8RHAsL6DtTZTB5Wa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RfIyi9oAAAAFAQAADwAAAAAAAAAAAAAAAAAJBAAAZHJzL2Rvd25yZXYueG1s&#10;UEsFBgAAAAAEAAQA8wAAABAFA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677C2C34">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05513195" w:rsidR="00C314CC" w:rsidRPr="00601662" w:rsidRDefault="00882B82">
      <w:pPr>
        <w:rPr>
          <w:sz w:val="40"/>
          <w:szCs w:val="40"/>
        </w:rPr>
      </w:pPr>
      <w:r w:rsidRPr="00601662">
        <w:rPr>
          <w:noProof/>
          <w:sz w:val="40"/>
          <w:szCs w:val="40"/>
        </w:rPr>
        <mc:AlternateContent>
          <mc:Choice Requires="wps">
            <w:drawing>
              <wp:anchor distT="0" distB="0" distL="114300" distR="114300" simplePos="0" relativeHeight="251664384" behindDoc="0" locked="0" layoutInCell="1" allowOverlap="1" wp14:anchorId="4C376939" wp14:editId="4AD756CE">
                <wp:simplePos x="0" y="0"/>
                <wp:positionH relativeFrom="column">
                  <wp:posOffset>4732092</wp:posOffset>
                </wp:positionH>
                <wp:positionV relativeFrom="paragraph">
                  <wp:posOffset>8785</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2.6pt;margin-top:.7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DxyPQ34AAAAAkBAAAPAAAAZHJzL2Rvd25y&#10;ZXYueG1sTI/NTsMwEITvSLyDtZW4IOq0aSlN41QIAZW40fAjbm68TSLidRS7SXh7tifY2+gbzc6k&#10;29E2osfO144UzKYRCKTCmZpKBW/5080dCB80Gd04QgU/6GGbXV6kOjFuoFfs96EUHEI+0QqqENpE&#10;Sl9UaLWfuhaJ2dF1VgeWXSlNpwcOt42cR9GttLom/lDpFh8qLL73J6vg67r8fPHj8/sQL+P2cdfn&#10;qw+TK3U1Ge83IAKO4c8M5/pcHTLudHAnMl40ClaL5ZytDBYgzpyPtxwUxOsZyCyV/xdkvwAAAP//&#10;AwBQSwECLQAUAAYACAAAACEAtoM4kv4AAADhAQAAEwAAAAAAAAAAAAAAAAAAAAAAW0NvbnRlbnRf&#10;VHlwZXNdLnhtbFBLAQItABQABgAIAAAAIQA4/SH/1gAAAJQBAAALAAAAAAAAAAAAAAAAAC8BAABf&#10;cmVscy8ucmVsc1BLAQItABQABgAIAAAAIQBoiclKLAIAAFQEAAAOAAAAAAAAAAAAAAAAAC4CAABk&#10;cnMvZTJvRG9jLnhtbFBLAQItABQABgAIAAAAIQDxyPQ34AAAAAkBAAAPAAAAAAAAAAAAAAAAAIYE&#10;AABkcnMvZG93bnJldi54bWxQSwUGAAAAAAQABADzAAAAkwU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601662">
        <w:rPr>
          <w:sz w:val="40"/>
          <w:szCs w:val="40"/>
        </w:rPr>
        <w:t>B</w:t>
      </w:r>
      <w:r w:rsidR="00751ED1" w:rsidRPr="00601662">
        <w:rPr>
          <w:sz w:val="40"/>
          <w:szCs w:val="40"/>
        </w:rPr>
        <w:t>ut when you pray</w:t>
      </w:r>
      <w:r w:rsidR="002207D1" w:rsidRPr="00601662">
        <w:rPr>
          <w:sz w:val="40"/>
          <w:szCs w:val="40"/>
        </w:rPr>
        <w:t xml:space="preserve"> . . .</w:t>
      </w:r>
    </w:p>
    <w:p w14:paraId="3C36EA9E" w14:textId="78B2329F" w:rsidR="00751ED1" w:rsidRDefault="00751ED1"/>
    <w:p w14:paraId="21D3741C" w14:textId="65786E1C"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7570FC">
        <w:rPr>
          <w:rFonts w:cs="Times New Roman (Body CS)"/>
          <w:b/>
          <w:bCs/>
          <w:spacing w:val="20"/>
        </w:rPr>
        <w:t>8</w:t>
      </w:r>
      <w:r w:rsidR="00FF3CBB" w:rsidRPr="00FF3CBB">
        <w:rPr>
          <w:rFonts w:cs="Times New Roman (Body CS)"/>
          <w:b/>
          <w:bCs/>
          <w:spacing w:val="20"/>
        </w:rPr>
        <w:t>—</w:t>
      </w:r>
      <w:r w:rsidR="00DF7DD8">
        <w:rPr>
          <w:rFonts w:cs="Times New Roman (Body CS)"/>
          <w:b/>
          <w:bCs/>
          <w:spacing w:val="20"/>
        </w:rPr>
        <w:t xml:space="preserve">GIVE US </w:t>
      </w:r>
      <w:r w:rsidR="004A2FD0">
        <w:rPr>
          <w:rFonts w:cs="Times New Roman (Body CS)"/>
          <w:b/>
          <w:bCs/>
          <w:spacing w:val="20"/>
        </w:rPr>
        <w:t>THIS DAY</w:t>
      </w:r>
      <w:r w:rsidR="00DF7DD8">
        <w:rPr>
          <w:rFonts w:cs="Times New Roman (Body CS)"/>
          <w:b/>
          <w:bCs/>
          <w:spacing w:val="20"/>
        </w:rPr>
        <w:t xml:space="preserve"> OUR DAILY BREAD</w:t>
      </w:r>
    </w:p>
    <w:p w14:paraId="481A1F4D" w14:textId="1D1A47A4" w:rsidR="00751ED1" w:rsidRDefault="00882B82">
      <w:r w:rsidRPr="00FF3CBB">
        <w:rPr>
          <w:noProof/>
          <w:sz w:val="32"/>
          <w:szCs w:val="32"/>
        </w:rPr>
        <mc:AlternateContent>
          <mc:Choice Requires="wps">
            <w:drawing>
              <wp:anchor distT="0" distB="0" distL="114300" distR="114300" simplePos="0" relativeHeight="251668480" behindDoc="0" locked="0" layoutInCell="1" allowOverlap="1" wp14:anchorId="143B162E" wp14:editId="6303BD06">
                <wp:simplePos x="0" y="0"/>
                <wp:positionH relativeFrom="column">
                  <wp:posOffset>0</wp:posOffset>
                </wp:positionH>
                <wp:positionV relativeFrom="paragraph">
                  <wp:posOffset>57873</wp:posOffset>
                </wp:positionV>
                <wp:extent cx="6938645" cy="0"/>
                <wp:effectExtent l="0" t="0" r="8255" b="12700"/>
                <wp:wrapNone/>
                <wp:docPr id="1554165283"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B38C6"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55pt" to="546.3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BsOKf9oAAAAFAQAADwAAAGRycy9kb3ducmV2LnhtbEyPsU7D&#10;QBBEeyT+4bRINIickwIc43WEkIgoQoGBfu3b2Ba+Pct3Sey/z4UGyp0ZzbzNN5Pt1ZFH3zlBWC4S&#10;UCy1M500CF+fr/cpKB9IDPVOGGFmD5vi+iqnzLiTfPCxDI2KJeIzQmhDGDKtfd2yJb9wA0v09m60&#10;FOI5NtqMdIrltterJHnQljqJCy0N/NJy/VMeLMJktun7MO+/08qX2rzt7uYtM+LtzfT8BCrwFP7C&#10;cMGP6FBEpsodxHjVI8RHAsJ6CepiJuvVI6jqV9BFrv/TF2cAAAD//wMAUEsBAi0AFAAGAAgAAAAh&#10;ALaDOJL+AAAA4QEAABMAAAAAAAAAAAAAAAAAAAAAAFtDb250ZW50X1R5cGVzXS54bWxQSwECLQAU&#10;AAYACAAAACEAOP0h/9YAAACUAQAACwAAAAAAAAAAAAAAAAAvAQAAX3JlbHMvLnJlbHNQSwECLQAU&#10;AAYACAAAACEA1qUi9a8BAACvAwAADgAAAAAAAAAAAAAAAAAuAgAAZHJzL2Uyb0RvYy54bWxQSwEC&#10;LQAUAAYACAAAACEABsOKf9oAAAAFAQAADwAAAAAAAAAAAAAAAAAJBAAAZHJzL2Rvd25yZXYueG1s&#10;UEsFBgAAAAAEAAQA8wAAABAFAAAAAA==&#10;" strokecolor="#4472c4 [3204]" strokeweight="1.25pt">
                <v:stroke joinstyle="miter"/>
              </v:line>
            </w:pict>
          </mc:Fallback>
        </mc:AlternateContent>
      </w:r>
    </w:p>
    <w:p w14:paraId="2D2FB19A" w14:textId="1B843FB8" w:rsidR="00751ED1" w:rsidRPr="006047AD" w:rsidRDefault="00751ED1">
      <w:pPr>
        <w:rPr>
          <w:rFonts w:cstheme="minorHAnsi"/>
          <w:sz w:val="22"/>
          <w:szCs w:val="22"/>
        </w:rPr>
      </w:pPr>
      <w:r w:rsidRPr="006047AD">
        <w:rPr>
          <w:rFonts w:cstheme="minorHAnsi"/>
          <w:sz w:val="22"/>
          <w:szCs w:val="22"/>
        </w:rPr>
        <w:t>“</w:t>
      </w:r>
      <w:r w:rsidR="00DF7DD8" w:rsidRPr="006047AD">
        <w:rPr>
          <w:rFonts w:cstheme="minorHAnsi"/>
          <w:sz w:val="22"/>
          <w:szCs w:val="22"/>
        </w:rPr>
        <w:t>Let us not become weary in doing good, for at the proper time we will reap a harvest if we do not give up. Therefore, as we have opportunity, let us do good to all people, especially to those who belong to the family of believers</w:t>
      </w:r>
      <w:r w:rsidRPr="006047AD">
        <w:rPr>
          <w:rFonts w:cstheme="minorHAnsi"/>
          <w:sz w:val="22"/>
          <w:szCs w:val="22"/>
        </w:rPr>
        <w:t>”</w:t>
      </w:r>
      <w:r w:rsidR="00DC6A4A" w:rsidRPr="006047AD">
        <w:rPr>
          <w:rFonts w:cstheme="minorHAnsi"/>
          <w:sz w:val="22"/>
          <w:szCs w:val="22"/>
        </w:rPr>
        <w:t xml:space="preserve"> (</w:t>
      </w:r>
      <w:r w:rsidR="00DF7DD8" w:rsidRPr="006047AD">
        <w:rPr>
          <w:rFonts w:cstheme="minorHAnsi"/>
          <w:sz w:val="22"/>
          <w:szCs w:val="22"/>
        </w:rPr>
        <w:t>Gal.</w:t>
      </w:r>
      <w:r w:rsidR="00013CCC" w:rsidRPr="006047AD">
        <w:rPr>
          <w:rFonts w:cstheme="minorHAnsi"/>
          <w:sz w:val="22"/>
          <w:szCs w:val="22"/>
        </w:rPr>
        <w:t xml:space="preserve"> </w:t>
      </w:r>
      <w:r w:rsidR="00DF7DD8" w:rsidRPr="006047AD">
        <w:rPr>
          <w:rFonts w:cstheme="minorHAnsi"/>
          <w:sz w:val="22"/>
          <w:szCs w:val="22"/>
        </w:rPr>
        <w:t>6</w:t>
      </w:r>
      <w:r w:rsidR="00013CCC" w:rsidRPr="006047AD">
        <w:rPr>
          <w:rFonts w:cstheme="minorHAnsi"/>
          <w:sz w:val="22"/>
          <w:szCs w:val="22"/>
        </w:rPr>
        <w:t>:</w:t>
      </w:r>
      <w:r w:rsidR="00DF7DD8" w:rsidRPr="006047AD">
        <w:rPr>
          <w:rFonts w:cstheme="minorHAnsi"/>
          <w:sz w:val="22"/>
          <w:szCs w:val="22"/>
        </w:rPr>
        <w:t>9, 10</w:t>
      </w:r>
      <w:r w:rsidR="00013CCC" w:rsidRPr="006047AD">
        <w:rPr>
          <w:rFonts w:cstheme="minorHAnsi"/>
          <w:sz w:val="22"/>
          <w:szCs w:val="22"/>
        </w:rPr>
        <w:t>, N</w:t>
      </w:r>
      <w:r w:rsidR="00C67F4C" w:rsidRPr="006047AD">
        <w:rPr>
          <w:rFonts w:cstheme="minorHAnsi"/>
          <w:sz w:val="22"/>
          <w:szCs w:val="22"/>
        </w:rPr>
        <w:t>I</w:t>
      </w:r>
      <w:r w:rsidR="00013CCC" w:rsidRPr="006047AD">
        <w:rPr>
          <w:rFonts w:cstheme="minorHAnsi"/>
          <w:sz w:val="22"/>
          <w:szCs w:val="22"/>
        </w:rPr>
        <w:t>V</w:t>
      </w:r>
      <w:r w:rsidR="00DC6A4A" w:rsidRPr="006047AD">
        <w:rPr>
          <w:rFonts w:cstheme="minorHAnsi"/>
          <w:sz w:val="22"/>
          <w:szCs w:val="22"/>
        </w:rPr>
        <w:t>).</w:t>
      </w:r>
    </w:p>
    <w:p w14:paraId="19BD389D" w14:textId="3218B6A9" w:rsidR="00751ED1" w:rsidRPr="00601662" w:rsidRDefault="00751ED1">
      <w:pPr>
        <w:rPr>
          <w:rFonts w:cstheme="minorHAnsi"/>
          <w:color w:val="000000"/>
          <w:sz w:val="22"/>
          <w:szCs w:val="22"/>
          <w:shd w:val="clear" w:color="auto" w:fill="FFFFFF"/>
        </w:rPr>
      </w:pPr>
    </w:p>
    <w:p w14:paraId="0B31A672" w14:textId="05B8EBBE" w:rsidR="00751ED1" w:rsidRPr="00601662" w:rsidRDefault="00DF7DD8" w:rsidP="003C7014">
      <w:pPr>
        <w:rPr>
          <w:rFonts w:cstheme="minorHAnsi"/>
          <w:b/>
          <w:bCs/>
          <w:color w:val="000000"/>
          <w:sz w:val="22"/>
          <w:szCs w:val="22"/>
          <w:shd w:val="clear" w:color="auto" w:fill="FFFFFF"/>
        </w:rPr>
      </w:pPr>
      <w:r w:rsidRPr="00601662">
        <w:rPr>
          <w:rFonts w:cstheme="minorHAnsi"/>
          <w:b/>
          <w:bCs/>
          <w:color w:val="000000"/>
          <w:sz w:val="22"/>
          <w:szCs w:val="22"/>
          <w:shd w:val="clear" w:color="auto" w:fill="FFFFFF"/>
        </w:rPr>
        <w:t xml:space="preserve">God </w:t>
      </w:r>
      <w:r w:rsidR="00A518CF">
        <w:rPr>
          <w:rFonts w:cstheme="minorHAnsi"/>
          <w:b/>
          <w:bCs/>
          <w:color w:val="000000"/>
          <w:sz w:val="22"/>
          <w:szCs w:val="22"/>
          <w:shd w:val="clear" w:color="auto" w:fill="FFFFFF"/>
        </w:rPr>
        <w:t>W</w:t>
      </w:r>
      <w:r w:rsidRPr="00601662">
        <w:rPr>
          <w:rFonts w:cstheme="minorHAnsi"/>
          <w:b/>
          <w:bCs/>
          <w:color w:val="000000"/>
          <w:sz w:val="22"/>
          <w:szCs w:val="22"/>
          <w:shd w:val="clear" w:color="auto" w:fill="FFFFFF"/>
        </w:rPr>
        <w:t xml:space="preserve">ill </w:t>
      </w:r>
      <w:r w:rsidR="00A518CF">
        <w:rPr>
          <w:rFonts w:cstheme="minorHAnsi"/>
          <w:b/>
          <w:bCs/>
          <w:color w:val="000000"/>
          <w:sz w:val="22"/>
          <w:szCs w:val="22"/>
          <w:shd w:val="clear" w:color="auto" w:fill="FFFFFF"/>
        </w:rPr>
        <w:t>P</w:t>
      </w:r>
      <w:r w:rsidRPr="00601662">
        <w:rPr>
          <w:rFonts w:cstheme="minorHAnsi"/>
          <w:b/>
          <w:bCs/>
          <w:color w:val="000000"/>
          <w:sz w:val="22"/>
          <w:szCs w:val="22"/>
          <w:shd w:val="clear" w:color="auto" w:fill="FFFFFF"/>
        </w:rPr>
        <w:t>rovide</w:t>
      </w:r>
    </w:p>
    <w:p w14:paraId="5179A029" w14:textId="77777777" w:rsidR="008C7AF4" w:rsidRPr="006047AD" w:rsidRDefault="008C7AF4" w:rsidP="008C7AF4">
      <w:pPr>
        <w:rPr>
          <w:rFonts w:cstheme="minorHAnsi"/>
          <w:sz w:val="22"/>
          <w:szCs w:val="22"/>
        </w:rPr>
      </w:pPr>
    </w:p>
    <w:p w14:paraId="26DAA683" w14:textId="51BCD32B" w:rsidR="004A2FD0" w:rsidRPr="006047AD" w:rsidRDefault="004A2FD0" w:rsidP="00DF7DD8">
      <w:pPr>
        <w:rPr>
          <w:rFonts w:cstheme="minorHAnsi"/>
          <w:sz w:val="22"/>
          <w:szCs w:val="22"/>
        </w:rPr>
      </w:pPr>
      <w:r w:rsidRPr="006047AD">
        <w:rPr>
          <w:rFonts w:cstheme="minorHAnsi"/>
          <w:sz w:val="22"/>
          <w:szCs w:val="22"/>
        </w:rPr>
        <w:t>One</w:t>
      </w:r>
      <w:r w:rsidR="00DF7DD8" w:rsidRPr="006047AD">
        <w:rPr>
          <w:rFonts w:cstheme="minorHAnsi"/>
          <w:sz w:val="22"/>
          <w:szCs w:val="22"/>
        </w:rPr>
        <w:t xml:space="preserve"> day I spent some </w:t>
      </w:r>
      <w:r w:rsidR="00115AB0">
        <w:rPr>
          <w:rFonts w:cstheme="minorHAnsi"/>
          <w:sz w:val="22"/>
          <w:szCs w:val="22"/>
        </w:rPr>
        <w:t xml:space="preserve">time </w:t>
      </w:r>
      <w:r w:rsidR="00DF7DD8" w:rsidRPr="006047AD">
        <w:rPr>
          <w:rFonts w:cstheme="minorHAnsi"/>
          <w:sz w:val="22"/>
          <w:szCs w:val="22"/>
        </w:rPr>
        <w:t xml:space="preserve">doing finances. After setting aside </w:t>
      </w:r>
      <w:r w:rsidRPr="006047AD">
        <w:rPr>
          <w:rFonts w:cstheme="minorHAnsi"/>
          <w:sz w:val="22"/>
          <w:szCs w:val="22"/>
        </w:rPr>
        <w:t>our</w:t>
      </w:r>
      <w:r w:rsidR="00DF7DD8" w:rsidRPr="006047AD">
        <w:rPr>
          <w:rFonts w:cstheme="minorHAnsi"/>
          <w:sz w:val="22"/>
          <w:szCs w:val="22"/>
        </w:rPr>
        <w:t xml:space="preserve"> tithe and a smaller percentage for missions and the needy, I paid all the bills, </w:t>
      </w:r>
      <w:r w:rsidRPr="006047AD">
        <w:rPr>
          <w:rFonts w:cstheme="minorHAnsi"/>
          <w:sz w:val="22"/>
          <w:szCs w:val="22"/>
        </w:rPr>
        <w:t xml:space="preserve">set aside some for our sons’ school tuition, </w:t>
      </w:r>
      <w:r w:rsidR="00DF7DD8" w:rsidRPr="006047AD">
        <w:rPr>
          <w:rFonts w:cstheme="minorHAnsi"/>
          <w:sz w:val="22"/>
          <w:szCs w:val="22"/>
        </w:rPr>
        <w:t>and had a small portion left</w:t>
      </w:r>
      <w:r w:rsidR="008B6825">
        <w:rPr>
          <w:rFonts w:cstheme="minorHAnsi"/>
          <w:sz w:val="22"/>
          <w:szCs w:val="22"/>
        </w:rPr>
        <w:t xml:space="preserve"> </w:t>
      </w:r>
      <w:r w:rsidR="00DF7DD8" w:rsidRPr="006047AD">
        <w:rPr>
          <w:rFonts w:cstheme="minorHAnsi"/>
          <w:sz w:val="22"/>
          <w:szCs w:val="22"/>
        </w:rPr>
        <w:t xml:space="preserve">over for the rest of the month for food and other expenses. I </w:t>
      </w:r>
      <w:r w:rsidRPr="006047AD">
        <w:rPr>
          <w:rFonts w:cstheme="minorHAnsi"/>
          <w:sz w:val="22"/>
          <w:szCs w:val="22"/>
        </w:rPr>
        <w:t>got in</w:t>
      </w:r>
      <w:r w:rsidR="008B6825">
        <w:rPr>
          <w:rFonts w:cstheme="minorHAnsi"/>
          <w:sz w:val="22"/>
          <w:szCs w:val="22"/>
        </w:rPr>
        <w:t>to</w:t>
      </w:r>
      <w:r w:rsidRPr="006047AD">
        <w:rPr>
          <w:rFonts w:cstheme="minorHAnsi"/>
          <w:sz w:val="22"/>
          <w:szCs w:val="22"/>
        </w:rPr>
        <w:t xml:space="preserve"> our van to drive the </w:t>
      </w:r>
      <w:r w:rsidR="00DF7DD8" w:rsidRPr="006047AD">
        <w:rPr>
          <w:rFonts w:cstheme="minorHAnsi"/>
          <w:sz w:val="22"/>
          <w:szCs w:val="22"/>
        </w:rPr>
        <w:t xml:space="preserve">tuition money </w:t>
      </w:r>
      <w:r w:rsidRPr="006047AD">
        <w:rPr>
          <w:rFonts w:cstheme="minorHAnsi"/>
          <w:sz w:val="22"/>
          <w:szCs w:val="22"/>
        </w:rPr>
        <w:t>over</w:t>
      </w:r>
      <w:r w:rsidR="00DF7DD8" w:rsidRPr="006047AD">
        <w:rPr>
          <w:rFonts w:cstheme="minorHAnsi"/>
          <w:sz w:val="22"/>
          <w:szCs w:val="22"/>
        </w:rPr>
        <w:t xml:space="preserve"> </w:t>
      </w:r>
      <w:r w:rsidR="008B6825">
        <w:rPr>
          <w:rFonts w:cstheme="minorHAnsi"/>
          <w:sz w:val="22"/>
          <w:szCs w:val="22"/>
        </w:rPr>
        <w:t xml:space="preserve">to the school </w:t>
      </w:r>
      <w:r w:rsidR="00DF7DD8" w:rsidRPr="006047AD">
        <w:rPr>
          <w:rFonts w:cstheme="minorHAnsi"/>
          <w:sz w:val="22"/>
          <w:szCs w:val="22"/>
        </w:rPr>
        <w:t>and left. It was rain</w:t>
      </w:r>
      <w:r w:rsidRPr="006047AD">
        <w:rPr>
          <w:rFonts w:cstheme="minorHAnsi"/>
          <w:sz w:val="22"/>
          <w:szCs w:val="22"/>
        </w:rPr>
        <w:t>ing heavily</w:t>
      </w:r>
      <w:r w:rsidR="00DF7DD8" w:rsidRPr="006047AD">
        <w:rPr>
          <w:rFonts w:cstheme="minorHAnsi"/>
          <w:sz w:val="22"/>
          <w:szCs w:val="22"/>
        </w:rPr>
        <w:t xml:space="preserve">. </w:t>
      </w:r>
    </w:p>
    <w:p w14:paraId="0B0E1032" w14:textId="77777777" w:rsidR="004A2FD0" w:rsidRPr="006047AD" w:rsidRDefault="004A2FD0" w:rsidP="00DF7DD8">
      <w:pPr>
        <w:rPr>
          <w:rFonts w:cstheme="minorHAnsi"/>
          <w:sz w:val="22"/>
          <w:szCs w:val="22"/>
        </w:rPr>
      </w:pPr>
    </w:p>
    <w:p w14:paraId="50203C39" w14:textId="6D374BB3" w:rsidR="004A2FD0" w:rsidRPr="006047AD" w:rsidRDefault="004A2FD0" w:rsidP="00DF7DD8">
      <w:pPr>
        <w:rPr>
          <w:rFonts w:cstheme="minorHAnsi"/>
          <w:sz w:val="22"/>
          <w:szCs w:val="22"/>
        </w:rPr>
      </w:pPr>
      <w:r w:rsidRPr="006047AD">
        <w:rPr>
          <w:rFonts w:cstheme="minorHAnsi"/>
          <w:sz w:val="22"/>
          <w:szCs w:val="22"/>
        </w:rPr>
        <w:t>R</w:t>
      </w:r>
      <w:r w:rsidR="00DF7DD8" w:rsidRPr="006047AD">
        <w:rPr>
          <w:rFonts w:cstheme="minorHAnsi"/>
          <w:sz w:val="22"/>
          <w:szCs w:val="22"/>
        </w:rPr>
        <w:t xml:space="preserve">ight before entering the school driveway, </w:t>
      </w:r>
      <w:r w:rsidRPr="006047AD">
        <w:rPr>
          <w:rFonts w:cstheme="minorHAnsi"/>
          <w:sz w:val="22"/>
          <w:szCs w:val="22"/>
        </w:rPr>
        <w:t xml:space="preserve">I saw </w:t>
      </w:r>
      <w:r w:rsidR="00DF7DD8" w:rsidRPr="006047AD">
        <w:rPr>
          <w:rFonts w:cstheme="minorHAnsi"/>
          <w:sz w:val="22"/>
          <w:szCs w:val="22"/>
        </w:rPr>
        <w:t xml:space="preserve">a </w:t>
      </w:r>
      <w:r w:rsidRPr="006047AD">
        <w:rPr>
          <w:rFonts w:cstheme="minorHAnsi"/>
          <w:sz w:val="22"/>
          <w:szCs w:val="22"/>
        </w:rPr>
        <w:t xml:space="preserve">young </w:t>
      </w:r>
      <w:r w:rsidR="00DF7DD8" w:rsidRPr="006047AD">
        <w:rPr>
          <w:rFonts w:cstheme="minorHAnsi"/>
          <w:sz w:val="22"/>
          <w:szCs w:val="22"/>
        </w:rPr>
        <w:t>lady visibl</w:t>
      </w:r>
      <w:r w:rsidRPr="006047AD">
        <w:rPr>
          <w:rFonts w:cstheme="minorHAnsi"/>
          <w:sz w:val="22"/>
          <w:szCs w:val="22"/>
        </w:rPr>
        <w:t>y</w:t>
      </w:r>
      <w:r w:rsidR="00DF7DD8" w:rsidRPr="006047AD">
        <w:rPr>
          <w:rFonts w:cstheme="minorHAnsi"/>
          <w:sz w:val="22"/>
          <w:szCs w:val="22"/>
        </w:rPr>
        <w:t xml:space="preserve"> distressed. I stopped the van </w:t>
      </w:r>
      <w:r w:rsidRPr="006047AD">
        <w:rPr>
          <w:rFonts w:cstheme="minorHAnsi"/>
          <w:sz w:val="22"/>
          <w:szCs w:val="22"/>
        </w:rPr>
        <w:t xml:space="preserve">and noticed it was </w:t>
      </w:r>
      <w:r w:rsidR="008B6825">
        <w:rPr>
          <w:rFonts w:cstheme="minorHAnsi"/>
          <w:sz w:val="22"/>
          <w:szCs w:val="22"/>
        </w:rPr>
        <w:t>a young woman</w:t>
      </w:r>
      <w:r w:rsidR="008B6825" w:rsidRPr="006047AD">
        <w:rPr>
          <w:rFonts w:cstheme="minorHAnsi"/>
          <w:sz w:val="22"/>
          <w:szCs w:val="22"/>
        </w:rPr>
        <w:t xml:space="preserve"> </w:t>
      </w:r>
      <w:r w:rsidR="00DF7DD8" w:rsidRPr="006047AD">
        <w:rPr>
          <w:rFonts w:cstheme="minorHAnsi"/>
          <w:sz w:val="22"/>
          <w:szCs w:val="22"/>
        </w:rPr>
        <w:t xml:space="preserve">I </w:t>
      </w:r>
      <w:r w:rsidRPr="006047AD">
        <w:rPr>
          <w:rFonts w:cstheme="minorHAnsi"/>
          <w:sz w:val="22"/>
          <w:szCs w:val="22"/>
        </w:rPr>
        <w:t xml:space="preserve">had </w:t>
      </w:r>
      <w:r w:rsidR="00DF7DD8" w:rsidRPr="006047AD">
        <w:rPr>
          <w:rFonts w:cstheme="minorHAnsi"/>
          <w:sz w:val="22"/>
          <w:szCs w:val="22"/>
        </w:rPr>
        <w:t xml:space="preserve">just baptized a few months before. She was crying. </w:t>
      </w:r>
    </w:p>
    <w:p w14:paraId="1BFD92A2" w14:textId="77777777" w:rsidR="004A2FD0" w:rsidRPr="006047AD" w:rsidRDefault="004A2FD0" w:rsidP="00DF7DD8">
      <w:pPr>
        <w:rPr>
          <w:rFonts w:cstheme="minorHAnsi"/>
          <w:sz w:val="22"/>
          <w:szCs w:val="22"/>
        </w:rPr>
      </w:pPr>
    </w:p>
    <w:p w14:paraId="1525554D" w14:textId="28C1BE5C" w:rsidR="004A2FD0" w:rsidRPr="006047AD" w:rsidRDefault="004A2FD0" w:rsidP="00DF7DD8">
      <w:pPr>
        <w:rPr>
          <w:rFonts w:cstheme="minorHAnsi"/>
          <w:sz w:val="22"/>
          <w:szCs w:val="22"/>
        </w:rPr>
      </w:pPr>
      <w:r w:rsidRPr="006047AD">
        <w:rPr>
          <w:rFonts w:cstheme="minorHAnsi"/>
          <w:sz w:val="22"/>
          <w:szCs w:val="22"/>
        </w:rPr>
        <w:t>“</w:t>
      </w:r>
      <w:r w:rsidR="00DF7DD8" w:rsidRPr="006047AD">
        <w:rPr>
          <w:rFonts w:cstheme="minorHAnsi"/>
          <w:sz w:val="22"/>
          <w:szCs w:val="22"/>
        </w:rPr>
        <w:t>What’s the issue</w:t>
      </w:r>
      <w:r w:rsidRPr="006047AD">
        <w:rPr>
          <w:rFonts w:cstheme="minorHAnsi"/>
          <w:sz w:val="22"/>
          <w:szCs w:val="22"/>
        </w:rPr>
        <w:t>?”</w:t>
      </w:r>
      <w:r w:rsidR="00DF7DD8" w:rsidRPr="006047AD">
        <w:rPr>
          <w:rFonts w:cstheme="minorHAnsi"/>
          <w:sz w:val="22"/>
          <w:szCs w:val="22"/>
        </w:rPr>
        <w:t xml:space="preserve"> I inquired. She </w:t>
      </w:r>
      <w:r w:rsidRPr="006047AD">
        <w:rPr>
          <w:rFonts w:cstheme="minorHAnsi"/>
          <w:sz w:val="22"/>
          <w:szCs w:val="22"/>
        </w:rPr>
        <w:t>finally shared that</w:t>
      </w:r>
      <w:r w:rsidR="00DF7DD8" w:rsidRPr="006047AD">
        <w:rPr>
          <w:rFonts w:cstheme="minorHAnsi"/>
          <w:sz w:val="22"/>
          <w:szCs w:val="22"/>
        </w:rPr>
        <w:t xml:space="preserve"> she</w:t>
      </w:r>
      <w:r w:rsidRPr="006047AD">
        <w:rPr>
          <w:rFonts w:cstheme="minorHAnsi"/>
          <w:sz w:val="22"/>
          <w:szCs w:val="22"/>
        </w:rPr>
        <w:t>,</w:t>
      </w:r>
      <w:r w:rsidR="00DF7DD8" w:rsidRPr="006047AD">
        <w:rPr>
          <w:rFonts w:cstheme="minorHAnsi"/>
          <w:sz w:val="22"/>
          <w:szCs w:val="22"/>
        </w:rPr>
        <w:t xml:space="preserve"> together with many others</w:t>
      </w:r>
      <w:r w:rsidRPr="006047AD">
        <w:rPr>
          <w:rFonts w:cstheme="minorHAnsi"/>
          <w:sz w:val="22"/>
          <w:szCs w:val="22"/>
        </w:rPr>
        <w:t>,</w:t>
      </w:r>
      <w:r w:rsidR="00DF7DD8" w:rsidRPr="006047AD">
        <w:rPr>
          <w:rFonts w:cstheme="minorHAnsi"/>
          <w:sz w:val="22"/>
          <w:szCs w:val="22"/>
        </w:rPr>
        <w:t xml:space="preserve"> </w:t>
      </w:r>
      <w:r w:rsidRPr="006047AD">
        <w:rPr>
          <w:rFonts w:cstheme="minorHAnsi"/>
          <w:sz w:val="22"/>
          <w:szCs w:val="22"/>
        </w:rPr>
        <w:t xml:space="preserve">had </w:t>
      </w:r>
      <w:r w:rsidR="00DF7DD8" w:rsidRPr="006047AD">
        <w:rPr>
          <w:rFonts w:cstheme="minorHAnsi"/>
          <w:sz w:val="22"/>
          <w:szCs w:val="22"/>
        </w:rPr>
        <w:t>lost her job</w:t>
      </w:r>
      <w:r w:rsidRPr="006047AD">
        <w:rPr>
          <w:rFonts w:cstheme="minorHAnsi"/>
          <w:sz w:val="22"/>
          <w:szCs w:val="22"/>
        </w:rPr>
        <w:t xml:space="preserve"> when a nearby factory closed</w:t>
      </w:r>
      <w:r w:rsidR="00DF7DD8" w:rsidRPr="006047AD">
        <w:rPr>
          <w:rFonts w:cstheme="minorHAnsi"/>
          <w:sz w:val="22"/>
          <w:szCs w:val="22"/>
        </w:rPr>
        <w:t xml:space="preserve">. Then </w:t>
      </w:r>
      <w:r w:rsidRPr="006047AD">
        <w:rPr>
          <w:rFonts w:cstheme="minorHAnsi"/>
          <w:sz w:val="22"/>
          <w:szCs w:val="22"/>
        </w:rPr>
        <w:t>she, wi</w:t>
      </w:r>
      <w:r w:rsidR="00DF7DD8" w:rsidRPr="006047AD">
        <w:rPr>
          <w:rFonts w:cstheme="minorHAnsi"/>
          <w:sz w:val="22"/>
          <w:szCs w:val="22"/>
        </w:rPr>
        <w:t>th her two small children</w:t>
      </w:r>
      <w:r w:rsidRPr="006047AD">
        <w:rPr>
          <w:rFonts w:cstheme="minorHAnsi"/>
          <w:sz w:val="22"/>
          <w:szCs w:val="22"/>
        </w:rPr>
        <w:t>,</w:t>
      </w:r>
      <w:r w:rsidR="00DF7DD8" w:rsidRPr="006047AD">
        <w:rPr>
          <w:rFonts w:cstheme="minorHAnsi"/>
          <w:sz w:val="22"/>
          <w:szCs w:val="22"/>
        </w:rPr>
        <w:t xml:space="preserve"> was evicted from </w:t>
      </w:r>
      <w:r w:rsidR="008B6825">
        <w:rPr>
          <w:rFonts w:cstheme="minorHAnsi"/>
          <w:sz w:val="22"/>
          <w:szCs w:val="22"/>
        </w:rPr>
        <w:t>her</w:t>
      </w:r>
      <w:r w:rsidR="008B6825" w:rsidRPr="006047AD">
        <w:rPr>
          <w:rFonts w:cstheme="minorHAnsi"/>
          <w:sz w:val="22"/>
          <w:szCs w:val="22"/>
        </w:rPr>
        <w:t xml:space="preserve"> </w:t>
      </w:r>
      <w:r w:rsidR="00DF7DD8" w:rsidRPr="006047AD">
        <w:rPr>
          <w:rFonts w:cstheme="minorHAnsi"/>
          <w:sz w:val="22"/>
          <w:szCs w:val="22"/>
        </w:rPr>
        <w:t xml:space="preserve">apartment </w:t>
      </w:r>
      <w:r w:rsidRPr="006047AD">
        <w:rPr>
          <w:rFonts w:cstheme="minorHAnsi"/>
          <w:sz w:val="22"/>
          <w:szCs w:val="22"/>
        </w:rPr>
        <w:t>since she couldn’t pay the rent</w:t>
      </w:r>
      <w:r w:rsidR="00DF7DD8" w:rsidRPr="006047AD">
        <w:rPr>
          <w:rFonts w:cstheme="minorHAnsi"/>
          <w:sz w:val="22"/>
          <w:szCs w:val="22"/>
        </w:rPr>
        <w:t xml:space="preserve">. </w:t>
      </w:r>
      <w:r w:rsidRPr="006047AD">
        <w:rPr>
          <w:rFonts w:cstheme="minorHAnsi"/>
          <w:sz w:val="22"/>
          <w:szCs w:val="22"/>
        </w:rPr>
        <w:t>A</w:t>
      </w:r>
      <w:r w:rsidR="00DF7DD8" w:rsidRPr="006047AD">
        <w:rPr>
          <w:rFonts w:cstheme="minorHAnsi"/>
          <w:sz w:val="22"/>
          <w:szCs w:val="22"/>
        </w:rPr>
        <w:t xml:space="preserve">nd </w:t>
      </w:r>
      <w:r w:rsidRPr="006047AD">
        <w:rPr>
          <w:rFonts w:cstheme="minorHAnsi"/>
          <w:sz w:val="22"/>
          <w:szCs w:val="22"/>
        </w:rPr>
        <w:t xml:space="preserve">now </w:t>
      </w:r>
      <w:r w:rsidR="00DF7DD8" w:rsidRPr="006047AD">
        <w:rPr>
          <w:rFonts w:cstheme="minorHAnsi"/>
          <w:sz w:val="22"/>
          <w:szCs w:val="22"/>
        </w:rPr>
        <w:t xml:space="preserve">they had no more food. </w:t>
      </w:r>
    </w:p>
    <w:p w14:paraId="21ABEC36" w14:textId="77777777" w:rsidR="004A2FD0" w:rsidRPr="006047AD" w:rsidRDefault="004A2FD0" w:rsidP="00DF7DD8">
      <w:pPr>
        <w:rPr>
          <w:rFonts w:cstheme="minorHAnsi"/>
          <w:sz w:val="22"/>
          <w:szCs w:val="22"/>
        </w:rPr>
      </w:pPr>
    </w:p>
    <w:p w14:paraId="650B3D8C" w14:textId="060783D7" w:rsidR="00083E9F" w:rsidRPr="006047AD" w:rsidRDefault="00DF7DD8" w:rsidP="00DF7DD8">
      <w:pPr>
        <w:rPr>
          <w:rFonts w:cstheme="minorHAnsi"/>
          <w:sz w:val="22"/>
          <w:szCs w:val="22"/>
        </w:rPr>
      </w:pPr>
      <w:r w:rsidRPr="006047AD">
        <w:rPr>
          <w:rFonts w:cstheme="minorHAnsi"/>
          <w:sz w:val="22"/>
          <w:szCs w:val="22"/>
        </w:rPr>
        <w:t>I took her to a grocery store and filled the cart with food</w:t>
      </w:r>
      <w:r w:rsidR="004A2FD0" w:rsidRPr="006047AD">
        <w:rPr>
          <w:rFonts w:cstheme="minorHAnsi"/>
          <w:sz w:val="22"/>
          <w:szCs w:val="22"/>
        </w:rPr>
        <w:t>, paying for it</w:t>
      </w:r>
      <w:r w:rsidRPr="006047AD">
        <w:rPr>
          <w:rFonts w:cstheme="minorHAnsi"/>
          <w:sz w:val="22"/>
          <w:szCs w:val="22"/>
        </w:rPr>
        <w:t xml:space="preserve"> with part of the school tuition. I</w:t>
      </w:r>
      <w:r w:rsidR="004A2FD0" w:rsidRPr="006047AD">
        <w:rPr>
          <w:rFonts w:cstheme="minorHAnsi"/>
          <w:sz w:val="22"/>
          <w:szCs w:val="22"/>
        </w:rPr>
        <w:t>n</w:t>
      </w:r>
      <w:r w:rsidRPr="006047AD">
        <w:rPr>
          <w:rFonts w:cstheme="minorHAnsi"/>
          <w:sz w:val="22"/>
          <w:szCs w:val="22"/>
        </w:rPr>
        <w:t xml:space="preserve"> dr</w:t>
      </w:r>
      <w:r w:rsidR="004A2FD0" w:rsidRPr="006047AD">
        <w:rPr>
          <w:rFonts w:cstheme="minorHAnsi"/>
          <w:sz w:val="22"/>
          <w:szCs w:val="22"/>
        </w:rPr>
        <w:t>iving</w:t>
      </w:r>
      <w:r w:rsidRPr="006047AD">
        <w:rPr>
          <w:rFonts w:cstheme="minorHAnsi"/>
          <w:sz w:val="22"/>
          <w:szCs w:val="22"/>
        </w:rPr>
        <w:t xml:space="preserve"> her back to school</w:t>
      </w:r>
      <w:r w:rsidR="004A2FD0" w:rsidRPr="006047AD">
        <w:rPr>
          <w:rFonts w:cstheme="minorHAnsi"/>
          <w:sz w:val="22"/>
          <w:szCs w:val="22"/>
        </w:rPr>
        <w:t xml:space="preserve">, </w:t>
      </w:r>
      <w:r w:rsidRPr="006047AD">
        <w:rPr>
          <w:rFonts w:cstheme="minorHAnsi"/>
          <w:sz w:val="22"/>
          <w:szCs w:val="22"/>
        </w:rPr>
        <w:t xml:space="preserve">I called the apartment landlord and </w:t>
      </w:r>
      <w:r w:rsidR="00083E9F" w:rsidRPr="006047AD">
        <w:rPr>
          <w:rFonts w:cstheme="minorHAnsi"/>
          <w:sz w:val="22"/>
          <w:szCs w:val="22"/>
        </w:rPr>
        <w:t>barely</w:t>
      </w:r>
      <w:r w:rsidRPr="006047AD">
        <w:rPr>
          <w:rFonts w:cstheme="minorHAnsi"/>
          <w:sz w:val="22"/>
          <w:szCs w:val="22"/>
        </w:rPr>
        <w:t xml:space="preserve"> managed to negotiate an agreement where I used the leftover tuition money </w:t>
      </w:r>
      <w:r w:rsidR="008B6825">
        <w:rPr>
          <w:rFonts w:cstheme="minorHAnsi"/>
          <w:sz w:val="22"/>
          <w:szCs w:val="22"/>
        </w:rPr>
        <w:t>to pay</w:t>
      </w:r>
      <w:r w:rsidRPr="006047AD">
        <w:rPr>
          <w:rFonts w:cstheme="minorHAnsi"/>
          <w:sz w:val="22"/>
          <w:szCs w:val="22"/>
        </w:rPr>
        <w:t xml:space="preserve"> half of what she owed</w:t>
      </w:r>
      <w:r w:rsidR="008B6825">
        <w:rPr>
          <w:rFonts w:cstheme="minorHAnsi"/>
          <w:sz w:val="22"/>
          <w:szCs w:val="22"/>
        </w:rPr>
        <w:t xml:space="preserve">, while </w:t>
      </w:r>
      <w:r w:rsidRPr="006047AD">
        <w:rPr>
          <w:rFonts w:cstheme="minorHAnsi"/>
          <w:sz w:val="22"/>
          <w:szCs w:val="22"/>
        </w:rPr>
        <w:t xml:space="preserve">the landlord forgave the other half. I called church board members and they paid the electrical bill. </w:t>
      </w:r>
      <w:r w:rsidR="00083E9F" w:rsidRPr="006047AD">
        <w:rPr>
          <w:rFonts w:cstheme="minorHAnsi"/>
          <w:sz w:val="22"/>
          <w:szCs w:val="22"/>
        </w:rPr>
        <w:t>“</w:t>
      </w:r>
      <w:r w:rsidRPr="006047AD">
        <w:rPr>
          <w:rFonts w:cstheme="minorHAnsi"/>
          <w:sz w:val="22"/>
          <w:szCs w:val="22"/>
        </w:rPr>
        <w:t>Also,</w:t>
      </w:r>
      <w:r w:rsidR="00083E9F" w:rsidRPr="006047AD">
        <w:rPr>
          <w:rFonts w:cstheme="minorHAnsi"/>
          <w:sz w:val="22"/>
          <w:szCs w:val="22"/>
        </w:rPr>
        <w:t>”</w:t>
      </w:r>
      <w:r w:rsidRPr="006047AD">
        <w:rPr>
          <w:rFonts w:cstheme="minorHAnsi"/>
          <w:sz w:val="22"/>
          <w:szCs w:val="22"/>
        </w:rPr>
        <w:t xml:space="preserve"> I said, </w:t>
      </w:r>
      <w:r w:rsidR="00083E9F" w:rsidRPr="006047AD">
        <w:rPr>
          <w:rFonts w:cstheme="minorHAnsi"/>
          <w:sz w:val="22"/>
          <w:szCs w:val="22"/>
        </w:rPr>
        <w:t>“</w:t>
      </w:r>
      <w:r w:rsidRPr="006047AD">
        <w:rPr>
          <w:rFonts w:cstheme="minorHAnsi"/>
          <w:sz w:val="22"/>
          <w:szCs w:val="22"/>
        </w:rPr>
        <w:t xml:space="preserve">after you </w:t>
      </w:r>
      <w:r w:rsidR="008B6825">
        <w:rPr>
          <w:rFonts w:cstheme="minorHAnsi"/>
          <w:sz w:val="22"/>
          <w:szCs w:val="22"/>
        </w:rPr>
        <w:t xml:space="preserve">get </w:t>
      </w:r>
      <w:r w:rsidR="00083E9F" w:rsidRPr="006047AD">
        <w:rPr>
          <w:rFonts w:cstheme="minorHAnsi"/>
          <w:sz w:val="22"/>
          <w:szCs w:val="22"/>
        </w:rPr>
        <w:t>back on your feet</w:t>
      </w:r>
      <w:r w:rsidRPr="006047AD">
        <w:rPr>
          <w:rFonts w:cstheme="minorHAnsi"/>
          <w:sz w:val="22"/>
          <w:szCs w:val="22"/>
        </w:rPr>
        <w:t xml:space="preserve">, help someone </w:t>
      </w:r>
      <w:r w:rsidR="00083E9F" w:rsidRPr="006047AD">
        <w:rPr>
          <w:rFonts w:cstheme="minorHAnsi"/>
          <w:sz w:val="22"/>
          <w:szCs w:val="22"/>
        </w:rPr>
        <w:t xml:space="preserve">else </w:t>
      </w:r>
      <w:r w:rsidRPr="006047AD">
        <w:rPr>
          <w:rFonts w:cstheme="minorHAnsi"/>
          <w:sz w:val="22"/>
          <w:szCs w:val="22"/>
        </w:rPr>
        <w:t>in need.</w:t>
      </w:r>
      <w:r w:rsidR="00083E9F" w:rsidRPr="006047AD">
        <w:rPr>
          <w:rFonts w:cstheme="minorHAnsi"/>
          <w:sz w:val="22"/>
          <w:szCs w:val="22"/>
        </w:rPr>
        <w:t>”</w:t>
      </w:r>
      <w:r w:rsidRPr="006047AD">
        <w:rPr>
          <w:rFonts w:cstheme="minorHAnsi"/>
          <w:sz w:val="22"/>
          <w:szCs w:val="22"/>
        </w:rPr>
        <w:t xml:space="preserve"> She </w:t>
      </w:r>
      <w:r w:rsidR="00083E9F" w:rsidRPr="006047AD">
        <w:rPr>
          <w:rFonts w:cstheme="minorHAnsi"/>
          <w:sz w:val="22"/>
          <w:szCs w:val="22"/>
        </w:rPr>
        <w:t>was so grateful</w:t>
      </w:r>
      <w:r w:rsidRPr="006047AD">
        <w:rPr>
          <w:rFonts w:cstheme="minorHAnsi"/>
          <w:sz w:val="22"/>
          <w:szCs w:val="22"/>
        </w:rPr>
        <w:t xml:space="preserve">. </w:t>
      </w:r>
    </w:p>
    <w:p w14:paraId="21976443" w14:textId="77777777" w:rsidR="00083E9F" w:rsidRPr="006047AD" w:rsidRDefault="00083E9F" w:rsidP="00DF7DD8">
      <w:pPr>
        <w:rPr>
          <w:rFonts w:cstheme="minorHAnsi"/>
          <w:sz w:val="22"/>
          <w:szCs w:val="22"/>
        </w:rPr>
      </w:pPr>
    </w:p>
    <w:p w14:paraId="1930B23A" w14:textId="131D9897" w:rsidR="00DF7DD8" w:rsidRPr="006047AD" w:rsidRDefault="00083E9F" w:rsidP="00DF7DD8">
      <w:pPr>
        <w:rPr>
          <w:rFonts w:cstheme="minorHAnsi"/>
          <w:sz w:val="22"/>
          <w:szCs w:val="22"/>
        </w:rPr>
      </w:pPr>
      <w:r w:rsidRPr="006047AD">
        <w:rPr>
          <w:rFonts w:cstheme="minorHAnsi"/>
          <w:sz w:val="22"/>
          <w:szCs w:val="22"/>
        </w:rPr>
        <w:t xml:space="preserve">When </w:t>
      </w:r>
      <w:r w:rsidR="00DF7DD8" w:rsidRPr="006047AD">
        <w:rPr>
          <w:rFonts w:cstheme="minorHAnsi"/>
          <w:sz w:val="22"/>
          <w:szCs w:val="22"/>
        </w:rPr>
        <w:t xml:space="preserve">I got home and told </w:t>
      </w:r>
      <w:r w:rsidRPr="006047AD">
        <w:rPr>
          <w:rFonts w:cstheme="minorHAnsi"/>
          <w:sz w:val="22"/>
          <w:szCs w:val="22"/>
        </w:rPr>
        <w:t>my wife</w:t>
      </w:r>
      <w:r w:rsidR="00DF7DD8" w:rsidRPr="006047AD">
        <w:rPr>
          <w:rFonts w:cstheme="minorHAnsi"/>
          <w:sz w:val="22"/>
          <w:szCs w:val="22"/>
        </w:rPr>
        <w:t xml:space="preserve"> </w:t>
      </w:r>
      <w:r w:rsidR="008B6825">
        <w:rPr>
          <w:rFonts w:cstheme="minorHAnsi"/>
          <w:sz w:val="22"/>
          <w:szCs w:val="22"/>
        </w:rPr>
        <w:t xml:space="preserve">that </w:t>
      </w:r>
      <w:r w:rsidR="00DF7DD8" w:rsidRPr="006047AD">
        <w:rPr>
          <w:rFonts w:cstheme="minorHAnsi"/>
          <w:sz w:val="22"/>
          <w:szCs w:val="22"/>
        </w:rPr>
        <w:t xml:space="preserve">I </w:t>
      </w:r>
      <w:r w:rsidRPr="006047AD">
        <w:rPr>
          <w:rFonts w:cstheme="minorHAnsi"/>
          <w:sz w:val="22"/>
          <w:szCs w:val="22"/>
        </w:rPr>
        <w:t>was</w:t>
      </w:r>
      <w:r w:rsidR="00DF7DD8" w:rsidRPr="006047AD">
        <w:rPr>
          <w:rFonts w:cstheme="minorHAnsi"/>
          <w:sz w:val="22"/>
          <w:szCs w:val="22"/>
        </w:rPr>
        <w:t xml:space="preserve"> concerned about how </w:t>
      </w:r>
      <w:r w:rsidR="008B6825">
        <w:rPr>
          <w:rFonts w:cstheme="minorHAnsi"/>
          <w:sz w:val="22"/>
          <w:szCs w:val="22"/>
        </w:rPr>
        <w:t xml:space="preserve">we would </w:t>
      </w:r>
      <w:r w:rsidR="00DF7DD8" w:rsidRPr="006047AD">
        <w:rPr>
          <w:rFonts w:cstheme="minorHAnsi"/>
          <w:sz w:val="22"/>
          <w:szCs w:val="22"/>
        </w:rPr>
        <w:t>pay tuition</w:t>
      </w:r>
      <w:r w:rsidR="008B6825">
        <w:rPr>
          <w:rFonts w:cstheme="minorHAnsi"/>
          <w:sz w:val="22"/>
          <w:szCs w:val="22"/>
        </w:rPr>
        <w:t>, s</w:t>
      </w:r>
      <w:r w:rsidR="00DF7DD8" w:rsidRPr="006047AD">
        <w:rPr>
          <w:rFonts w:cstheme="minorHAnsi"/>
          <w:sz w:val="22"/>
          <w:szCs w:val="22"/>
        </w:rPr>
        <w:t xml:space="preserve">he joyfully said, </w:t>
      </w:r>
      <w:r w:rsidR="002B745D" w:rsidRPr="006047AD">
        <w:rPr>
          <w:rFonts w:cstheme="minorHAnsi"/>
          <w:sz w:val="22"/>
          <w:szCs w:val="22"/>
        </w:rPr>
        <w:t>“</w:t>
      </w:r>
      <w:r w:rsidR="00DF7DD8" w:rsidRPr="006047AD">
        <w:rPr>
          <w:rFonts w:cstheme="minorHAnsi"/>
          <w:sz w:val="22"/>
          <w:szCs w:val="22"/>
        </w:rPr>
        <w:t>God will provide</w:t>
      </w:r>
      <w:r w:rsidR="002B745D" w:rsidRPr="006047AD">
        <w:rPr>
          <w:rFonts w:cstheme="minorHAnsi"/>
          <w:sz w:val="22"/>
          <w:szCs w:val="22"/>
        </w:rPr>
        <w:t>.”</w:t>
      </w:r>
      <w:r w:rsidR="00DF7DD8" w:rsidRPr="006047AD">
        <w:rPr>
          <w:rFonts w:cstheme="minorHAnsi"/>
          <w:sz w:val="22"/>
          <w:szCs w:val="22"/>
        </w:rPr>
        <w:t xml:space="preserve"> That afternoon when I checked the mailbox, </w:t>
      </w:r>
      <w:r w:rsidR="008B6825">
        <w:rPr>
          <w:rFonts w:cstheme="minorHAnsi"/>
          <w:sz w:val="22"/>
          <w:szCs w:val="22"/>
        </w:rPr>
        <w:t>I found</w:t>
      </w:r>
      <w:r w:rsidR="00DF7DD8" w:rsidRPr="006047AD">
        <w:rPr>
          <w:rFonts w:cstheme="minorHAnsi"/>
          <w:sz w:val="22"/>
          <w:szCs w:val="22"/>
        </w:rPr>
        <w:t xml:space="preserve"> an envelope with a check</w:t>
      </w:r>
      <w:r w:rsidR="002B745D" w:rsidRPr="006047AD">
        <w:rPr>
          <w:rFonts w:cstheme="minorHAnsi"/>
          <w:sz w:val="22"/>
          <w:szCs w:val="22"/>
        </w:rPr>
        <w:t xml:space="preserve"> in it. I</w:t>
      </w:r>
      <w:r w:rsidR="00DF7DD8" w:rsidRPr="006047AD">
        <w:rPr>
          <w:rFonts w:cstheme="minorHAnsi"/>
          <w:sz w:val="22"/>
          <w:szCs w:val="22"/>
        </w:rPr>
        <w:t>t was the same amount that I spent helping the young lady.</w:t>
      </w:r>
      <w:r w:rsidR="00FA345A" w:rsidRPr="006047AD">
        <w:rPr>
          <w:rFonts w:cstheme="minorHAnsi"/>
          <w:sz w:val="22"/>
          <w:szCs w:val="22"/>
        </w:rPr>
        <w:t xml:space="preserve"> </w:t>
      </w:r>
    </w:p>
    <w:p w14:paraId="7C320C4B" w14:textId="77777777" w:rsidR="00DF7DD8" w:rsidRPr="006047AD" w:rsidRDefault="00DF7DD8" w:rsidP="00DF7DD8">
      <w:pPr>
        <w:rPr>
          <w:rFonts w:cstheme="minorHAnsi"/>
          <w:sz w:val="22"/>
          <w:szCs w:val="22"/>
        </w:rPr>
      </w:pPr>
    </w:p>
    <w:p w14:paraId="270EA66A" w14:textId="2668B579" w:rsidR="00DF7DD8" w:rsidRPr="006047AD" w:rsidRDefault="00DF7DD8" w:rsidP="00DF7DD8">
      <w:pPr>
        <w:rPr>
          <w:rFonts w:cstheme="minorHAnsi"/>
          <w:sz w:val="22"/>
          <w:szCs w:val="22"/>
        </w:rPr>
      </w:pPr>
      <w:r w:rsidRPr="006047AD">
        <w:rPr>
          <w:rFonts w:cstheme="minorHAnsi"/>
          <w:sz w:val="22"/>
          <w:szCs w:val="22"/>
        </w:rPr>
        <w:t xml:space="preserve">God cares for us more than we care for our </w:t>
      </w:r>
      <w:r w:rsidR="002B745D" w:rsidRPr="006047AD">
        <w:rPr>
          <w:rFonts w:cstheme="minorHAnsi"/>
          <w:sz w:val="22"/>
          <w:szCs w:val="22"/>
        </w:rPr>
        <w:t xml:space="preserve">own </w:t>
      </w:r>
      <w:r w:rsidRPr="006047AD">
        <w:rPr>
          <w:rFonts w:cstheme="minorHAnsi"/>
          <w:sz w:val="22"/>
          <w:szCs w:val="22"/>
        </w:rPr>
        <w:t>children. He promise</w:t>
      </w:r>
      <w:r w:rsidR="005417EF">
        <w:rPr>
          <w:rFonts w:cstheme="minorHAnsi"/>
          <w:sz w:val="22"/>
          <w:szCs w:val="22"/>
        </w:rPr>
        <w:t>s</w:t>
      </w:r>
      <w:r w:rsidRPr="006047AD">
        <w:rPr>
          <w:rFonts w:cstheme="minorHAnsi"/>
          <w:sz w:val="22"/>
          <w:szCs w:val="22"/>
        </w:rPr>
        <w:t xml:space="preserve"> </w:t>
      </w:r>
      <w:r w:rsidR="002B745D" w:rsidRPr="006047AD">
        <w:rPr>
          <w:rFonts w:cstheme="minorHAnsi"/>
          <w:sz w:val="22"/>
          <w:szCs w:val="22"/>
        </w:rPr>
        <w:t>that</w:t>
      </w:r>
      <w:r w:rsidRPr="006047AD">
        <w:rPr>
          <w:rFonts w:cstheme="minorHAnsi"/>
          <w:sz w:val="22"/>
          <w:szCs w:val="22"/>
        </w:rPr>
        <w:t xml:space="preserve"> </w:t>
      </w:r>
      <w:r w:rsidR="005417EF">
        <w:rPr>
          <w:rFonts w:cstheme="minorHAnsi"/>
          <w:sz w:val="22"/>
          <w:szCs w:val="22"/>
        </w:rPr>
        <w:t xml:space="preserve">our </w:t>
      </w:r>
      <w:r w:rsidRPr="006047AD">
        <w:rPr>
          <w:rFonts w:cstheme="minorHAnsi"/>
          <w:sz w:val="22"/>
          <w:szCs w:val="22"/>
        </w:rPr>
        <w:t>bread</w:t>
      </w:r>
      <w:r w:rsidR="002B745D" w:rsidRPr="006047AD">
        <w:rPr>
          <w:rFonts w:cstheme="minorHAnsi"/>
          <w:sz w:val="22"/>
          <w:szCs w:val="22"/>
        </w:rPr>
        <w:t xml:space="preserve"> </w:t>
      </w:r>
      <w:r w:rsidR="005417EF">
        <w:rPr>
          <w:rFonts w:cstheme="minorHAnsi"/>
          <w:sz w:val="22"/>
          <w:szCs w:val="22"/>
        </w:rPr>
        <w:t>will</w:t>
      </w:r>
      <w:r w:rsidR="005417EF" w:rsidRPr="006047AD">
        <w:rPr>
          <w:rFonts w:cstheme="minorHAnsi"/>
          <w:sz w:val="22"/>
          <w:szCs w:val="22"/>
        </w:rPr>
        <w:t xml:space="preserve"> </w:t>
      </w:r>
      <w:r w:rsidR="002B745D" w:rsidRPr="006047AD">
        <w:rPr>
          <w:rFonts w:cstheme="minorHAnsi"/>
          <w:sz w:val="22"/>
          <w:szCs w:val="22"/>
        </w:rPr>
        <w:t>be supplied</w:t>
      </w:r>
      <w:r w:rsidRPr="006047AD">
        <w:rPr>
          <w:rFonts w:cstheme="minorHAnsi"/>
          <w:sz w:val="22"/>
          <w:szCs w:val="22"/>
        </w:rPr>
        <w:t xml:space="preserve"> (Is</w:t>
      </w:r>
      <w:r w:rsidR="005417EF">
        <w:rPr>
          <w:rFonts w:cstheme="minorHAnsi"/>
          <w:sz w:val="22"/>
          <w:szCs w:val="22"/>
        </w:rPr>
        <w:t>a</w:t>
      </w:r>
      <w:r w:rsidR="002B745D" w:rsidRPr="006047AD">
        <w:rPr>
          <w:rFonts w:cstheme="minorHAnsi"/>
          <w:sz w:val="22"/>
          <w:szCs w:val="22"/>
        </w:rPr>
        <w:t>.</w:t>
      </w:r>
      <w:r w:rsidRPr="006047AD">
        <w:rPr>
          <w:rFonts w:cstheme="minorHAnsi"/>
          <w:sz w:val="22"/>
          <w:szCs w:val="22"/>
        </w:rPr>
        <w:t xml:space="preserve"> 33:16). But notice the word</w:t>
      </w:r>
      <w:r w:rsidR="005417EF">
        <w:rPr>
          <w:rFonts w:cstheme="minorHAnsi"/>
          <w:sz w:val="22"/>
          <w:szCs w:val="22"/>
        </w:rPr>
        <w:t xml:space="preserve"> </w:t>
      </w:r>
      <w:r w:rsidR="005417EF" w:rsidRPr="00601662">
        <w:rPr>
          <w:rFonts w:cstheme="minorHAnsi"/>
          <w:i/>
          <w:iCs/>
          <w:sz w:val="22"/>
          <w:szCs w:val="22"/>
        </w:rPr>
        <w:t>us</w:t>
      </w:r>
      <w:r w:rsidR="005417EF">
        <w:rPr>
          <w:rFonts w:cstheme="minorHAnsi"/>
          <w:sz w:val="22"/>
          <w:szCs w:val="22"/>
        </w:rPr>
        <w:t xml:space="preserve"> in the verse:</w:t>
      </w:r>
      <w:r w:rsidRPr="006047AD">
        <w:rPr>
          <w:rFonts w:cstheme="minorHAnsi"/>
          <w:sz w:val="22"/>
          <w:szCs w:val="22"/>
        </w:rPr>
        <w:t xml:space="preserve"> “Give </w:t>
      </w:r>
      <w:r w:rsidRPr="00601662">
        <w:rPr>
          <w:rFonts w:cstheme="minorHAnsi"/>
          <w:i/>
          <w:iCs/>
          <w:sz w:val="22"/>
          <w:szCs w:val="22"/>
        </w:rPr>
        <w:t>us</w:t>
      </w:r>
      <w:r w:rsidRPr="006047AD">
        <w:rPr>
          <w:rFonts w:cstheme="minorHAnsi"/>
          <w:sz w:val="22"/>
          <w:szCs w:val="22"/>
        </w:rPr>
        <w:t xml:space="preserve"> </w:t>
      </w:r>
      <w:r w:rsidR="002B745D" w:rsidRPr="006047AD">
        <w:rPr>
          <w:rFonts w:cstheme="minorHAnsi"/>
          <w:sz w:val="22"/>
          <w:szCs w:val="22"/>
        </w:rPr>
        <w:t>this day</w:t>
      </w:r>
      <w:r w:rsidRPr="006047AD">
        <w:rPr>
          <w:rFonts w:cstheme="minorHAnsi"/>
          <w:sz w:val="22"/>
          <w:szCs w:val="22"/>
        </w:rPr>
        <w:t xml:space="preserve"> our daily bread.” Jesus clearly implies that we should not only </w:t>
      </w:r>
      <w:r w:rsidR="00FA345A" w:rsidRPr="006047AD">
        <w:rPr>
          <w:rFonts w:cstheme="minorHAnsi"/>
          <w:sz w:val="22"/>
          <w:szCs w:val="22"/>
        </w:rPr>
        <w:t xml:space="preserve">ask </w:t>
      </w:r>
      <w:r w:rsidRPr="006047AD">
        <w:rPr>
          <w:rFonts w:cstheme="minorHAnsi"/>
          <w:sz w:val="22"/>
          <w:szCs w:val="22"/>
        </w:rPr>
        <w:t xml:space="preserve">for </w:t>
      </w:r>
      <w:r w:rsidR="002B745D" w:rsidRPr="006047AD">
        <w:rPr>
          <w:rFonts w:cstheme="minorHAnsi"/>
          <w:sz w:val="22"/>
          <w:szCs w:val="22"/>
        </w:rPr>
        <w:t>ourselves</w:t>
      </w:r>
      <w:r w:rsidRPr="006047AD">
        <w:rPr>
          <w:rFonts w:cstheme="minorHAnsi"/>
          <w:sz w:val="22"/>
          <w:szCs w:val="22"/>
        </w:rPr>
        <w:t xml:space="preserve"> but </w:t>
      </w:r>
      <w:r w:rsidR="00FA345A" w:rsidRPr="006047AD">
        <w:rPr>
          <w:rFonts w:cstheme="minorHAnsi"/>
          <w:sz w:val="22"/>
          <w:szCs w:val="22"/>
        </w:rPr>
        <w:t xml:space="preserve">also </w:t>
      </w:r>
      <w:r w:rsidRPr="006047AD">
        <w:rPr>
          <w:rFonts w:cstheme="minorHAnsi"/>
          <w:sz w:val="22"/>
          <w:szCs w:val="22"/>
        </w:rPr>
        <w:t xml:space="preserve">for </w:t>
      </w:r>
      <w:r w:rsidR="002B745D" w:rsidRPr="006047AD">
        <w:rPr>
          <w:rFonts w:cstheme="minorHAnsi"/>
          <w:sz w:val="22"/>
          <w:szCs w:val="22"/>
        </w:rPr>
        <w:t>those</w:t>
      </w:r>
      <w:r w:rsidRPr="006047AD">
        <w:rPr>
          <w:rFonts w:cstheme="minorHAnsi"/>
          <w:sz w:val="22"/>
          <w:szCs w:val="22"/>
        </w:rPr>
        <w:t xml:space="preserve"> around us.</w:t>
      </w:r>
      <w:r w:rsidR="00FA345A" w:rsidRPr="006047AD">
        <w:rPr>
          <w:rFonts w:cstheme="minorHAnsi"/>
          <w:sz w:val="22"/>
          <w:szCs w:val="22"/>
        </w:rPr>
        <w:t xml:space="preserve"> </w:t>
      </w:r>
      <w:r w:rsidRPr="006047AD">
        <w:rPr>
          <w:rFonts w:cstheme="minorHAnsi"/>
          <w:sz w:val="22"/>
          <w:szCs w:val="22"/>
        </w:rPr>
        <w:t>In fact, the Bible is clear</w:t>
      </w:r>
      <w:r w:rsidR="005417EF">
        <w:rPr>
          <w:rFonts w:cstheme="minorHAnsi"/>
          <w:sz w:val="22"/>
          <w:szCs w:val="22"/>
        </w:rPr>
        <w:t xml:space="preserve"> that</w:t>
      </w:r>
      <w:r w:rsidRPr="006047AD">
        <w:rPr>
          <w:rFonts w:cstheme="minorHAnsi"/>
          <w:sz w:val="22"/>
          <w:szCs w:val="22"/>
        </w:rPr>
        <w:t xml:space="preserve"> we must love others just as much as we love ourselves (</w:t>
      </w:r>
      <w:r w:rsidR="004A124F">
        <w:rPr>
          <w:rFonts w:cstheme="minorHAnsi"/>
          <w:sz w:val="22"/>
          <w:szCs w:val="22"/>
        </w:rPr>
        <w:t>Mark 12:31</w:t>
      </w:r>
      <w:r w:rsidRPr="006047AD">
        <w:rPr>
          <w:rFonts w:cstheme="minorHAnsi"/>
          <w:sz w:val="22"/>
          <w:szCs w:val="22"/>
        </w:rPr>
        <w:t xml:space="preserve">), and </w:t>
      </w:r>
      <w:r w:rsidR="005417EF">
        <w:rPr>
          <w:rFonts w:cstheme="minorHAnsi"/>
          <w:sz w:val="22"/>
          <w:szCs w:val="22"/>
        </w:rPr>
        <w:t xml:space="preserve">we must </w:t>
      </w:r>
      <w:r w:rsidRPr="006047AD">
        <w:rPr>
          <w:rFonts w:cstheme="minorHAnsi"/>
          <w:sz w:val="22"/>
          <w:szCs w:val="22"/>
        </w:rPr>
        <w:t>pray for others (</w:t>
      </w:r>
      <w:r w:rsidR="004A124F">
        <w:rPr>
          <w:rFonts w:cstheme="minorHAnsi"/>
          <w:sz w:val="22"/>
          <w:szCs w:val="22"/>
        </w:rPr>
        <w:t>James</w:t>
      </w:r>
      <w:r w:rsidRPr="006047AD">
        <w:rPr>
          <w:rFonts w:cstheme="minorHAnsi"/>
          <w:sz w:val="22"/>
          <w:szCs w:val="22"/>
        </w:rPr>
        <w:t xml:space="preserve"> 5:16). “Bear one another’s burdens, and so fulfill the law of Christ” (Gal.</w:t>
      </w:r>
      <w:r w:rsidR="004A124F">
        <w:rPr>
          <w:rFonts w:cstheme="minorHAnsi"/>
          <w:sz w:val="22"/>
          <w:szCs w:val="22"/>
        </w:rPr>
        <w:t xml:space="preserve"> </w:t>
      </w:r>
      <w:r w:rsidRPr="006047AD">
        <w:rPr>
          <w:rFonts w:cstheme="minorHAnsi"/>
          <w:sz w:val="22"/>
          <w:szCs w:val="22"/>
        </w:rPr>
        <w:t>6:2</w:t>
      </w:r>
      <w:r w:rsidR="004A124F">
        <w:rPr>
          <w:rFonts w:cstheme="minorHAnsi"/>
          <w:sz w:val="22"/>
          <w:szCs w:val="22"/>
        </w:rPr>
        <w:t>, NKJV</w:t>
      </w:r>
      <w:r w:rsidRPr="006047AD">
        <w:rPr>
          <w:rFonts w:cstheme="minorHAnsi"/>
          <w:sz w:val="22"/>
          <w:szCs w:val="22"/>
        </w:rPr>
        <w:t>). The first</w:t>
      </w:r>
      <w:r w:rsidR="005417EF">
        <w:rPr>
          <w:rFonts w:cstheme="minorHAnsi"/>
          <w:sz w:val="22"/>
          <w:szCs w:val="22"/>
        </w:rPr>
        <w:t>-</w:t>
      </w:r>
      <w:r w:rsidRPr="006047AD">
        <w:rPr>
          <w:rFonts w:cstheme="minorHAnsi"/>
          <w:sz w:val="22"/>
          <w:szCs w:val="22"/>
        </w:rPr>
        <w:t xml:space="preserve">century disciples did that. They were one in everything </w:t>
      </w:r>
      <w:r w:rsidR="005417EF">
        <w:rPr>
          <w:rFonts w:cstheme="minorHAnsi"/>
          <w:sz w:val="22"/>
          <w:szCs w:val="22"/>
        </w:rPr>
        <w:t xml:space="preserve">they did </w:t>
      </w:r>
      <w:r w:rsidRPr="006047AD">
        <w:rPr>
          <w:rFonts w:cstheme="minorHAnsi"/>
          <w:sz w:val="22"/>
          <w:szCs w:val="22"/>
        </w:rPr>
        <w:t xml:space="preserve">(Acts 4:32). </w:t>
      </w:r>
    </w:p>
    <w:p w14:paraId="426D5485" w14:textId="77777777" w:rsidR="00FA345A" w:rsidRPr="006047AD" w:rsidRDefault="00FA345A" w:rsidP="00DF7DD8">
      <w:pPr>
        <w:rPr>
          <w:rFonts w:cstheme="minorHAnsi"/>
          <w:sz w:val="22"/>
          <w:szCs w:val="22"/>
        </w:rPr>
      </w:pPr>
    </w:p>
    <w:p w14:paraId="19B345ED" w14:textId="3F11AC1E" w:rsidR="00DF7DD8" w:rsidRPr="006047AD" w:rsidRDefault="00DF7DD8" w:rsidP="00DF7DD8">
      <w:pPr>
        <w:rPr>
          <w:rFonts w:cstheme="minorHAnsi"/>
          <w:sz w:val="22"/>
          <w:szCs w:val="22"/>
        </w:rPr>
      </w:pPr>
      <w:r w:rsidRPr="006047AD">
        <w:rPr>
          <w:rFonts w:cstheme="minorHAnsi"/>
          <w:sz w:val="22"/>
          <w:szCs w:val="22"/>
        </w:rPr>
        <w:t>“Our prayers are not to be a selfish asking, merely for our own benefit. We are to ask that we may give. The principle of Christ’s life must be the principle of our lives</w:t>
      </w:r>
      <w:r w:rsidR="00307101">
        <w:rPr>
          <w:rFonts w:cstheme="minorHAnsi"/>
          <w:sz w:val="22"/>
          <w:szCs w:val="22"/>
        </w:rPr>
        <w:t xml:space="preserve">. . . . </w:t>
      </w:r>
      <w:r w:rsidRPr="006047AD">
        <w:rPr>
          <w:rFonts w:cstheme="minorHAnsi"/>
          <w:sz w:val="22"/>
          <w:szCs w:val="22"/>
        </w:rPr>
        <w:t>We are to ask blessings from God that we may communicate to others. The capacity for receiving is preserved only by imparting. We cannot continue to receive heavenly treasure without communicating to those around us” (</w:t>
      </w:r>
      <w:r w:rsidR="00FA345A" w:rsidRPr="006047AD">
        <w:rPr>
          <w:rFonts w:cstheme="minorHAnsi"/>
          <w:i/>
          <w:iCs/>
          <w:sz w:val="22"/>
          <w:szCs w:val="22"/>
        </w:rPr>
        <w:t>Christ’s Object Lessons</w:t>
      </w:r>
      <w:r w:rsidR="00FA345A" w:rsidRPr="006047AD">
        <w:rPr>
          <w:rFonts w:cstheme="minorHAnsi"/>
          <w:sz w:val="22"/>
          <w:szCs w:val="22"/>
        </w:rPr>
        <w:t>, p</w:t>
      </w:r>
      <w:r w:rsidR="00307101">
        <w:rPr>
          <w:rFonts w:cstheme="minorHAnsi"/>
          <w:sz w:val="22"/>
          <w:szCs w:val="22"/>
        </w:rPr>
        <w:t>p</w:t>
      </w:r>
      <w:r w:rsidR="00FA345A" w:rsidRPr="006047AD">
        <w:rPr>
          <w:rFonts w:cstheme="minorHAnsi"/>
          <w:sz w:val="22"/>
          <w:szCs w:val="22"/>
        </w:rPr>
        <w:t>.</w:t>
      </w:r>
      <w:r w:rsidRPr="006047AD">
        <w:rPr>
          <w:rFonts w:cstheme="minorHAnsi"/>
          <w:sz w:val="22"/>
          <w:szCs w:val="22"/>
        </w:rPr>
        <w:t xml:space="preserve"> 142</w:t>
      </w:r>
      <w:r w:rsidR="00307101">
        <w:rPr>
          <w:rFonts w:cstheme="minorHAnsi"/>
          <w:sz w:val="22"/>
          <w:szCs w:val="22"/>
        </w:rPr>
        <w:t>, 143</w:t>
      </w:r>
      <w:r w:rsidRPr="006047AD">
        <w:rPr>
          <w:rFonts w:cstheme="minorHAnsi"/>
          <w:sz w:val="22"/>
          <w:szCs w:val="22"/>
        </w:rPr>
        <w:t>)</w:t>
      </w:r>
      <w:r w:rsidR="00FA345A" w:rsidRPr="006047AD">
        <w:rPr>
          <w:rFonts w:cstheme="minorHAnsi"/>
          <w:sz w:val="22"/>
          <w:szCs w:val="22"/>
        </w:rPr>
        <w:t>.</w:t>
      </w:r>
    </w:p>
    <w:p w14:paraId="19DA7622" w14:textId="77777777" w:rsidR="00FA345A" w:rsidRPr="006047AD" w:rsidRDefault="00FA345A" w:rsidP="00DF7DD8">
      <w:pPr>
        <w:rPr>
          <w:rFonts w:cstheme="minorHAnsi"/>
          <w:sz w:val="22"/>
          <w:szCs w:val="22"/>
        </w:rPr>
      </w:pPr>
    </w:p>
    <w:p w14:paraId="6D951C89" w14:textId="6EE4422C" w:rsidR="00DF7DD8" w:rsidRPr="006047AD" w:rsidRDefault="00FA345A" w:rsidP="00DF7DD8">
      <w:pPr>
        <w:rPr>
          <w:rFonts w:cstheme="minorHAnsi"/>
          <w:sz w:val="22"/>
          <w:szCs w:val="22"/>
        </w:rPr>
      </w:pPr>
      <w:r w:rsidRPr="006047AD">
        <w:rPr>
          <w:rFonts w:cstheme="minorHAnsi"/>
          <w:sz w:val="22"/>
          <w:szCs w:val="22"/>
        </w:rPr>
        <w:t>N</w:t>
      </w:r>
      <w:r w:rsidR="00DF7DD8" w:rsidRPr="006047AD">
        <w:rPr>
          <w:rFonts w:cstheme="minorHAnsi"/>
          <w:sz w:val="22"/>
          <w:szCs w:val="22"/>
        </w:rPr>
        <w:t xml:space="preserve">ote that </w:t>
      </w:r>
      <w:r w:rsidRPr="006047AD">
        <w:rPr>
          <w:rFonts w:cstheme="minorHAnsi"/>
          <w:sz w:val="22"/>
          <w:szCs w:val="22"/>
        </w:rPr>
        <w:t>the Lord’s prayer</w:t>
      </w:r>
      <w:r w:rsidR="00DF7DD8" w:rsidRPr="006047AD">
        <w:rPr>
          <w:rFonts w:cstheme="minorHAnsi"/>
          <w:sz w:val="22"/>
          <w:szCs w:val="22"/>
        </w:rPr>
        <w:t xml:space="preserve"> doesn’t </w:t>
      </w:r>
      <w:r w:rsidRPr="006047AD">
        <w:rPr>
          <w:rFonts w:cstheme="minorHAnsi"/>
          <w:sz w:val="22"/>
          <w:szCs w:val="22"/>
        </w:rPr>
        <w:t>talk about</w:t>
      </w:r>
      <w:r w:rsidR="00DF7DD8" w:rsidRPr="006047AD">
        <w:rPr>
          <w:rFonts w:cstheme="minorHAnsi"/>
          <w:sz w:val="22"/>
          <w:szCs w:val="22"/>
        </w:rPr>
        <w:t xml:space="preserve"> bread for tomorrow</w:t>
      </w:r>
      <w:r w:rsidRPr="006047AD">
        <w:rPr>
          <w:rFonts w:cstheme="minorHAnsi"/>
          <w:sz w:val="22"/>
          <w:szCs w:val="22"/>
        </w:rPr>
        <w:t>, only</w:t>
      </w:r>
      <w:r w:rsidR="00DF7DD8" w:rsidRPr="006047AD">
        <w:rPr>
          <w:rFonts w:cstheme="minorHAnsi"/>
          <w:sz w:val="22"/>
          <w:szCs w:val="22"/>
        </w:rPr>
        <w:t xml:space="preserve"> for today. Israel could collect manna only for one day at </w:t>
      </w:r>
      <w:r w:rsidR="007D7E96">
        <w:rPr>
          <w:rFonts w:cstheme="minorHAnsi"/>
          <w:sz w:val="22"/>
          <w:szCs w:val="22"/>
        </w:rPr>
        <w:t>a</w:t>
      </w:r>
      <w:r w:rsidR="007D7E96" w:rsidRPr="006047AD">
        <w:rPr>
          <w:rFonts w:cstheme="minorHAnsi"/>
          <w:sz w:val="22"/>
          <w:szCs w:val="22"/>
        </w:rPr>
        <w:t xml:space="preserve"> </w:t>
      </w:r>
      <w:r w:rsidR="00DF7DD8" w:rsidRPr="006047AD">
        <w:rPr>
          <w:rFonts w:cstheme="minorHAnsi"/>
          <w:sz w:val="22"/>
          <w:szCs w:val="22"/>
        </w:rPr>
        <w:t>time</w:t>
      </w:r>
      <w:r w:rsidRPr="006047AD">
        <w:rPr>
          <w:rFonts w:cstheme="minorHAnsi"/>
          <w:sz w:val="22"/>
          <w:szCs w:val="22"/>
        </w:rPr>
        <w:t xml:space="preserve"> (Exod. 16:4)</w:t>
      </w:r>
      <w:r w:rsidR="00DF7DD8" w:rsidRPr="006047AD">
        <w:rPr>
          <w:rFonts w:cstheme="minorHAnsi"/>
          <w:sz w:val="22"/>
          <w:szCs w:val="22"/>
        </w:rPr>
        <w:t>. God doesn’t want you to worry for tomorrow (Matt</w:t>
      </w:r>
      <w:r w:rsidR="005417EF">
        <w:rPr>
          <w:rFonts w:cstheme="minorHAnsi"/>
          <w:sz w:val="22"/>
          <w:szCs w:val="22"/>
        </w:rPr>
        <w:t>.</w:t>
      </w:r>
      <w:r w:rsidR="00DF7DD8" w:rsidRPr="006047AD">
        <w:rPr>
          <w:rFonts w:cstheme="minorHAnsi"/>
          <w:sz w:val="22"/>
          <w:szCs w:val="22"/>
        </w:rPr>
        <w:t xml:space="preserve"> 6:34). Ask for today. Ask to share. Seek to bless. </w:t>
      </w:r>
      <w:r w:rsidRPr="006047AD">
        <w:rPr>
          <w:rFonts w:cstheme="minorHAnsi"/>
          <w:sz w:val="22"/>
          <w:szCs w:val="22"/>
        </w:rPr>
        <w:t xml:space="preserve">Before </w:t>
      </w:r>
      <w:r w:rsidR="00DF7DD8" w:rsidRPr="006047AD">
        <w:rPr>
          <w:rFonts w:cstheme="minorHAnsi"/>
          <w:sz w:val="22"/>
          <w:szCs w:val="22"/>
        </w:rPr>
        <w:t>Christ</w:t>
      </w:r>
      <w:r w:rsidRPr="006047AD">
        <w:rPr>
          <w:rFonts w:cstheme="minorHAnsi"/>
          <w:sz w:val="22"/>
          <w:szCs w:val="22"/>
        </w:rPr>
        <w:t>’s</w:t>
      </w:r>
      <w:r w:rsidR="00DF7DD8" w:rsidRPr="006047AD">
        <w:rPr>
          <w:rFonts w:cstheme="minorHAnsi"/>
          <w:sz w:val="22"/>
          <w:szCs w:val="22"/>
        </w:rPr>
        <w:t xml:space="preserve"> followers preach</w:t>
      </w:r>
      <w:r w:rsidRPr="006047AD">
        <w:rPr>
          <w:rFonts w:cstheme="minorHAnsi"/>
          <w:sz w:val="22"/>
          <w:szCs w:val="22"/>
        </w:rPr>
        <w:t>,</w:t>
      </w:r>
      <w:r w:rsidR="00DF7DD8" w:rsidRPr="006047AD">
        <w:rPr>
          <w:rFonts w:cstheme="minorHAnsi"/>
          <w:sz w:val="22"/>
          <w:szCs w:val="22"/>
        </w:rPr>
        <w:t xml:space="preserve"> they </w:t>
      </w:r>
      <w:r w:rsidRPr="006047AD">
        <w:rPr>
          <w:rFonts w:cstheme="minorHAnsi"/>
          <w:sz w:val="22"/>
          <w:szCs w:val="22"/>
        </w:rPr>
        <w:t xml:space="preserve">should </w:t>
      </w:r>
      <w:r w:rsidR="00DF7DD8" w:rsidRPr="006047AD">
        <w:rPr>
          <w:rFonts w:cstheme="minorHAnsi"/>
          <w:sz w:val="22"/>
          <w:szCs w:val="22"/>
        </w:rPr>
        <w:t xml:space="preserve">demonstrate their love for God by being a blessing </w:t>
      </w:r>
      <w:r w:rsidR="007D7E96">
        <w:rPr>
          <w:rFonts w:cstheme="minorHAnsi"/>
          <w:sz w:val="22"/>
          <w:szCs w:val="22"/>
        </w:rPr>
        <w:t>to</w:t>
      </w:r>
      <w:r w:rsidR="007D7E96" w:rsidRPr="006047AD">
        <w:rPr>
          <w:rFonts w:cstheme="minorHAnsi"/>
          <w:sz w:val="22"/>
          <w:szCs w:val="22"/>
        </w:rPr>
        <w:t xml:space="preserve"> </w:t>
      </w:r>
      <w:r w:rsidR="00B804E2" w:rsidRPr="006047AD">
        <w:rPr>
          <w:rFonts w:cstheme="minorHAnsi"/>
          <w:sz w:val="22"/>
          <w:szCs w:val="22"/>
        </w:rPr>
        <w:t>those</w:t>
      </w:r>
      <w:r w:rsidR="00DF7DD8" w:rsidRPr="006047AD">
        <w:rPr>
          <w:rFonts w:cstheme="minorHAnsi"/>
          <w:sz w:val="22"/>
          <w:szCs w:val="22"/>
        </w:rPr>
        <w:t xml:space="preserve"> around</w:t>
      </w:r>
      <w:r w:rsidR="00B804E2" w:rsidRPr="006047AD">
        <w:rPr>
          <w:rFonts w:cstheme="minorHAnsi"/>
          <w:sz w:val="22"/>
          <w:szCs w:val="22"/>
        </w:rPr>
        <w:t xml:space="preserve"> them</w:t>
      </w:r>
      <w:r w:rsidR="00DF7DD8" w:rsidRPr="006047AD">
        <w:rPr>
          <w:rFonts w:cstheme="minorHAnsi"/>
          <w:sz w:val="22"/>
          <w:szCs w:val="22"/>
        </w:rPr>
        <w:t xml:space="preserve">. </w:t>
      </w:r>
    </w:p>
    <w:p w14:paraId="22ADE71D" w14:textId="77777777" w:rsidR="00B804E2" w:rsidRPr="006047AD" w:rsidRDefault="00B804E2" w:rsidP="00DF7DD8">
      <w:pPr>
        <w:rPr>
          <w:rFonts w:cstheme="minorHAnsi"/>
          <w:sz w:val="22"/>
          <w:szCs w:val="22"/>
        </w:rPr>
      </w:pPr>
    </w:p>
    <w:p w14:paraId="7015B812" w14:textId="6424F8FD" w:rsidR="00DF7DD8" w:rsidRPr="006047AD" w:rsidRDefault="00DF7DD8" w:rsidP="00DF7DD8">
      <w:pPr>
        <w:rPr>
          <w:rFonts w:cstheme="minorHAnsi"/>
          <w:sz w:val="22"/>
          <w:szCs w:val="22"/>
        </w:rPr>
      </w:pPr>
      <w:r w:rsidRPr="006047AD">
        <w:rPr>
          <w:rFonts w:cstheme="minorHAnsi"/>
          <w:sz w:val="22"/>
          <w:szCs w:val="22"/>
        </w:rPr>
        <w:lastRenderedPageBreak/>
        <w:t>At the judgment Jesus will not ask if you went to church</w:t>
      </w:r>
      <w:r w:rsidR="005417EF">
        <w:rPr>
          <w:rFonts w:cstheme="minorHAnsi"/>
          <w:sz w:val="22"/>
          <w:szCs w:val="22"/>
        </w:rPr>
        <w:t xml:space="preserve"> or did other good things</w:t>
      </w:r>
      <w:r w:rsidRPr="006047AD">
        <w:rPr>
          <w:rFonts w:cstheme="minorHAnsi"/>
          <w:sz w:val="22"/>
          <w:szCs w:val="22"/>
        </w:rPr>
        <w:t xml:space="preserve">, </w:t>
      </w:r>
      <w:r w:rsidR="00B804E2" w:rsidRPr="006047AD">
        <w:rPr>
          <w:rFonts w:cstheme="minorHAnsi"/>
          <w:sz w:val="22"/>
          <w:szCs w:val="22"/>
        </w:rPr>
        <w:t>al</w:t>
      </w:r>
      <w:r w:rsidRPr="006047AD">
        <w:rPr>
          <w:rFonts w:cstheme="minorHAnsi"/>
          <w:sz w:val="22"/>
          <w:szCs w:val="22"/>
        </w:rPr>
        <w:t>though we should not miss our assemblies (Heb.</w:t>
      </w:r>
      <w:r w:rsidR="005417EF">
        <w:rPr>
          <w:rFonts w:cstheme="minorHAnsi"/>
          <w:sz w:val="22"/>
          <w:szCs w:val="22"/>
        </w:rPr>
        <w:t xml:space="preserve"> </w:t>
      </w:r>
      <w:r w:rsidRPr="006047AD">
        <w:rPr>
          <w:rFonts w:cstheme="minorHAnsi"/>
          <w:sz w:val="22"/>
          <w:szCs w:val="22"/>
        </w:rPr>
        <w:t>10:25)</w:t>
      </w:r>
      <w:r w:rsidR="005417EF">
        <w:rPr>
          <w:rFonts w:cstheme="minorHAnsi"/>
          <w:sz w:val="22"/>
          <w:szCs w:val="22"/>
        </w:rPr>
        <w:t xml:space="preserve">. </w:t>
      </w:r>
      <w:r w:rsidRPr="006047AD">
        <w:rPr>
          <w:rFonts w:cstheme="minorHAnsi"/>
          <w:sz w:val="22"/>
          <w:szCs w:val="22"/>
        </w:rPr>
        <w:t xml:space="preserve">He will say, </w:t>
      </w:r>
      <w:r w:rsidR="005417EF">
        <w:rPr>
          <w:rFonts w:cstheme="minorHAnsi"/>
          <w:sz w:val="22"/>
          <w:szCs w:val="22"/>
        </w:rPr>
        <w:t>“</w:t>
      </w:r>
      <w:r w:rsidRPr="006047AD">
        <w:rPr>
          <w:rFonts w:cstheme="minorHAnsi"/>
          <w:sz w:val="22"/>
          <w:szCs w:val="22"/>
        </w:rPr>
        <w:t>I was naked and hungry and thirsty. The way you loved those around you shows the real way you loved Me</w:t>
      </w:r>
      <w:r w:rsidR="005417EF">
        <w:rPr>
          <w:rFonts w:cstheme="minorHAnsi"/>
          <w:sz w:val="22"/>
          <w:szCs w:val="22"/>
        </w:rPr>
        <w:t>”</w:t>
      </w:r>
      <w:r w:rsidRPr="006047AD">
        <w:rPr>
          <w:rFonts w:cstheme="minorHAnsi"/>
          <w:sz w:val="22"/>
          <w:szCs w:val="22"/>
        </w:rPr>
        <w:t xml:space="preserve"> (</w:t>
      </w:r>
      <w:r w:rsidR="007D7E96">
        <w:rPr>
          <w:rFonts w:cstheme="minorHAnsi"/>
          <w:sz w:val="22"/>
          <w:szCs w:val="22"/>
        </w:rPr>
        <w:t xml:space="preserve">see </w:t>
      </w:r>
      <w:r w:rsidRPr="006047AD">
        <w:rPr>
          <w:rFonts w:cstheme="minorHAnsi"/>
          <w:sz w:val="22"/>
          <w:szCs w:val="22"/>
        </w:rPr>
        <w:t>Matt.</w:t>
      </w:r>
      <w:r w:rsidR="00B804E2" w:rsidRPr="006047AD">
        <w:rPr>
          <w:rFonts w:cstheme="minorHAnsi"/>
          <w:sz w:val="22"/>
          <w:szCs w:val="22"/>
        </w:rPr>
        <w:t xml:space="preserve"> </w:t>
      </w:r>
      <w:r w:rsidRPr="006047AD">
        <w:rPr>
          <w:rFonts w:cstheme="minorHAnsi"/>
          <w:sz w:val="22"/>
          <w:szCs w:val="22"/>
        </w:rPr>
        <w:t>25:31</w:t>
      </w:r>
      <w:r w:rsidR="003B74C4">
        <w:rPr>
          <w:rFonts w:cstheme="minorHAnsi"/>
          <w:sz w:val="22"/>
          <w:szCs w:val="22"/>
        </w:rPr>
        <w:t>–</w:t>
      </w:r>
      <w:r w:rsidRPr="006047AD">
        <w:rPr>
          <w:rFonts w:cstheme="minorHAnsi"/>
          <w:sz w:val="22"/>
          <w:szCs w:val="22"/>
        </w:rPr>
        <w:t>4</w:t>
      </w:r>
      <w:r w:rsidR="003B74C4">
        <w:rPr>
          <w:rFonts w:cstheme="minorHAnsi"/>
          <w:sz w:val="22"/>
          <w:szCs w:val="22"/>
        </w:rPr>
        <w:t>5</w:t>
      </w:r>
      <w:r w:rsidRPr="006047AD">
        <w:rPr>
          <w:rFonts w:cstheme="minorHAnsi"/>
          <w:sz w:val="22"/>
          <w:szCs w:val="22"/>
        </w:rPr>
        <w:t>)</w:t>
      </w:r>
      <w:r w:rsidR="00B804E2" w:rsidRPr="006047AD">
        <w:rPr>
          <w:rFonts w:cstheme="minorHAnsi"/>
          <w:sz w:val="22"/>
          <w:szCs w:val="22"/>
        </w:rPr>
        <w:t>.</w:t>
      </w:r>
    </w:p>
    <w:p w14:paraId="0679D762" w14:textId="77777777" w:rsidR="00B804E2" w:rsidRPr="006047AD" w:rsidRDefault="00B804E2" w:rsidP="00DF7DD8">
      <w:pPr>
        <w:rPr>
          <w:rFonts w:cstheme="minorHAnsi"/>
          <w:sz w:val="22"/>
          <w:szCs w:val="22"/>
        </w:rPr>
      </w:pPr>
    </w:p>
    <w:p w14:paraId="2A46DBEE" w14:textId="2405A137" w:rsidR="004253A2" w:rsidRPr="006047AD" w:rsidRDefault="00DF7DD8" w:rsidP="00DF7DD8">
      <w:pPr>
        <w:rPr>
          <w:rFonts w:cstheme="minorHAnsi"/>
          <w:sz w:val="22"/>
          <w:szCs w:val="22"/>
        </w:rPr>
      </w:pPr>
      <w:r w:rsidRPr="006047AD">
        <w:rPr>
          <w:rFonts w:cstheme="minorHAnsi"/>
          <w:sz w:val="22"/>
          <w:szCs w:val="22"/>
        </w:rPr>
        <w:t xml:space="preserve">God is calling you to pray for your neighbor, love your neighbor, and be a blessing </w:t>
      </w:r>
      <w:r w:rsidR="00B804E2" w:rsidRPr="006047AD">
        <w:rPr>
          <w:rFonts w:cstheme="minorHAnsi"/>
          <w:sz w:val="22"/>
          <w:szCs w:val="22"/>
        </w:rPr>
        <w:t>to</w:t>
      </w:r>
      <w:r w:rsidRPr="006047AD">
        <w:rPr>
          <w:rFonts w:cstheme="minorHAnsi"/>
          <w:sz w:val="22"/>
          <w:szCs w:val="22"/>
        </w:rPr>
        <w:t xml:space="preserve"> all around you.</w:t>
      </w:r>
    </w:p>
    <w:p w14:paraId="7B6FF660" w14:textId="77777777" w:rsidR="004253A2" w:rsidRPr="006047AD" w:rsidRDefault="004253A2" w:rsidP="003C7014">
      <w:pPr>
        <w:rPr>
          <w:rFonts w:cstheme="minorHAnsi"/>
          <w:sz w:val="22"/>
          <w:szCs w:val="22"/>
        </w:rPr>
      </w:pPr>
    </w:p>
    <w:p w14:paraId="114BB491" w14:textId="7073C268" w:rsidR="00BE1724" w:rsidRPr="006047AD" w:rsidRDefault="00DC6A4A" w:rsidP="00882B82">
      <w:pPr>
        <w:rPr>
          <w:rFonts w:cstheme="minorHAnsi"/>
          <w:sz w:val="22"/>
          <w:szCs w:val="22"/>
        </w:rPr>
      </w:pPr>
      <w:r w:rsidRPr="006047AD">
        <w:rPr>
          <w:rFonts w:cstheme="minorHAnsi"/>
          <w:sz w:val="22"/>
          <w:szCs w:val="22"/>
        </w:rPr>
        <w:t>Let’s pray together.</w:t>
      </w:r>
    </w:p>
    <w:p w14:paraId="4B88FF1C" w14:textId="77777777" w:rsidR="00882B82" w:rsidRPr="006047AD" w:rsidRDefault="00882B82" w:rsidP="00882B82">
      <w:pPr>
        <w:pStyle w:val="Heading3"/>
        <w:spacing w:before="240" w:after="120"/>
        <w:rPr>
          <w:rFonts w:asciiTheme="minorHAnsi" w:hAnsiTheme="minorHAnsi" w:cstheme="minorHAnsi"/>
          <w:sz w:val="24"/>
          <w:szCs w:val="24"/>
        </w:rPr>
      </w:pPr>
      <w:r w:rsidRPr="006047AD">
        <w:rPr>
          <w:rFonts w:asciiTheme="minorHAnsi" w:hAnsiTheme="minorHAnsi" w:cstheme="minorHAnsi"/>
          <w:sz w:val="24"/>
          <w:szCs w:val="24"/>
        </w:rPr>
        <w:t>Prayer Time (30–45 Minutes)</w:t>
      </w:r>
    </w:p>
    <w:p w14:paraId="144F0CB3" w14:textId="77777777" w:rsidR="00882B82" w:rsidRPr="006047AD" w:rsidRDefault="00882B82" w:rsidP="00882B82">
      <w:pPr>
        <w:rPr>
          <w:rFonts w:cstheme="minorHAnsi"/>
        </w:rPr>
      </w:pPr>
      <w:r w:rsidRPr="006047AD">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61AFB467" w14:textId="5EBE5E75" w:rsidR="00882B82" w:rsidRPr="006047AD" w:rsidRDefault="00882B82" w:rsidP="00882B82">
      <w:pPr>
        <w:pStyle w:val="Heading3"/>
        <w:spacing w:before="240" w:after="120"/>
        <w:rPr>
          <w:rFonts w:asciiTheme="minorHAnsi" w:hAnsiTheme="minorHAnsi" w:cstheme="minorHAnsi"/>
          <w:sz w:val="23"/>
          <w:szCs w:val="23"/>
        </w:rPr>
      </w:pPr>
      <w:r w:rsidRPr="006047AD">
        <w:rPr>
          <w:rFonts w:asciiTheme="minorHAnsi" w:hAnsiTheme="minorHAnsi" w:cstheme="minorHAnsi"/>
          <w:sz w:val="23"/>
          <w:szCs w:val="23"/>
        </w:rPr>
        <w:t>Praying God’s Word</w:t>
      </w:r>
      <w:r w:rsidR="00491838" w:rsidRPr="00186EDD">
        <w:rPr>
          <w:rFonts w:asciiTheme="minorHAnsi" w:hAnsiTheme="minorHAnsi" w:cstheme="minorHAnsi"/>
          <w:sz w:val="23"/>
          <w:szCs w:val="23"/>
        </w:rPr>
        <w:t xml:space="preserve"> — </w:t>
      </w:r>
      <w:r w:rsidRPr="006047AD">
        <w:rPr>
          <w:rFonts w:asciiTheme="minorHAnsi" w:hAnsiTheme="minorHAnsi" w:cstheme="minorHAnsi"/>
          <w:sz w:val="23"/>
          <w:szCs w:val="23"/>
        </w:rPr>
        <w:t>Galatians 6:9, 10</w:t>
      </w:r>
    </w:p>
    <w:p w14:paraId="2CA8CE74" w14:textId="23490A23" w:rsidR="00882B82" w:rsidRPr="006047AD" w:rsidRDefault="00882B82" w:rsidP="00882B82">
      <w:pPr>
        <w:rPr>
          <w:rFonts w:cstheme="minorHAnsi"/>
          <w:sz w:val="22"/>
          <w:szCs w:val="22"/>
        </w:rPr>
      </w:pPr>
      <w:r w:rsidRPr="006047AD">
        <w:rPr>
          <w:rFonts w:cstheme="minorHAnsi"/>
          <w:sz w:val="22"/>
          <w:szCs w:val="22"/>
        </w:rPr>
        <w:t>“Let us not become weary in doing good, for at the proper time we will reap a harvest if we do not give up. Therefore, as we have opportunity, let us do good to all people, especially to those who belong to the family of believers.”</w:t>
      </w:r>
    </w:p>
    <w:p w14:paraId="6304F55B" w14:textId="77777777" w:rsidR="00882B82" w:rsidRPr="006047AD" w:rsidRDefault="00882B82" w:rsidP="00882B82">
      <w:pPr>
        <w:rPr>
          <w:rFonts w:cstheme="minorHAnsi"/>
          <w:b/>
          <w:sz w:val="22"/>
          <w:szCs w:val="22"/>
        </w:rPr>
      </w:pPr>
    </w:p>
    <w:p w14:paraId="50458D42" w14:textId="02455D90" w:rsidR="00882B82" w:rsidRPr="0088568E" w:rsidRDefault="00B82770" w:rsidP="00882B82">
      <w:pPr>
        <w:rPr>
          <w:rFonts w:cstheme="minorHAnsi"/>
          <w:b/>
          <w:bCs/>
          <w:sz w:val="22"/>
          <w:szCs w:val="22"/>
        </w:rPr>
      </w:pPr>
      <w:r>
        <w:rPr>
          <w:rFonts w:cstheme="minorHAnsi"/>
          <w:b/>
          <w:bCs/>
          <w:sz w:val="22"/>
          <w:szCs w:val="22"/>
        </w:rPr>
        <w:t>“Let us not become weary in doing good”</w:t>
      </w:r>
    </w:p>
    <w:p w14:paraId="1748F7B8" w14:textId="226A4F42" w:rsidR="00882B82" w:rsidRPr="0088568E" w:rsidRDefault="0070489B" w:rsidP="00882B82">
      <w:pPr>
        <w:rPr>
          <w:rFonts w:cstheme="minorHAnsi"/>
          <w:i/>
          <w:iCs/>
          <w:sz w:val="22"/>
          <w:szCs w:val="22"/>
        </w:rPr>
      </w:pPr>
      <w:r>
        <w:rPr>
          <w:rFonts w:cstheme="minorHAnsi"/>
          <w:i/>
          <w:iCs/>
          <w:sz w:val="22"/>
          <w:szCs w:val="22"/>
        </w:rPr>
        <w:t>Father, sometimes ministry leaves us exhausted. We focus too much on plans and results and forget that You are the Source of all strength. Please turn our eyes toward You. Revive our spirits and fill us with Your inexhaustible love for a needy world.</w:t>
      </w:r>
    </w:p>
    <w:p w14:paraId="6554000B" w14:textId="77777777" w:rsidR="00882B82" w:rsidRDefault="00882B82" w:rsidP="00882B82">
      <w:pPr>
        <w:rPr>
          <w:rFonts w:cstheme="minorHAnsi"/>
          <w:i/>
          <w:sz w:val="22"/>
          <w:szCs w:val="22"/>
        </w:rPr>
      </w:pPr>
    </w:p>
    <w:p w14:paraId="189AEE72" w14:textId="332E76B1" w:rsidR="007D7E96" w:rsidRDefault="007D7E96" w:rsidP="00882B82">
      <w:pPr>
        <w:rPr>
          <w:rFonts w:cstheme="minorHAnsi"/>
          <w:b/>
          <w:bCs/>
          <w:iCs/>
          <w:sz w:val="22"/>
          <w:szCs w:val="22"/>
        </w:rPr>
      </w:pPr>
      <w:r>
        <w:rPr>
          <w:rFonts w:cstheme="minorHAnsi"/>
          <w:b/>
          <w:bCs/>
          <w:iCs/>
          <w:sz w:val="22"/>
          <w:szCs w:val="22"/>
        </w:rPr>
        <w:t>“We will reap a harvest if we do not give up”</w:t>
      </w:r>
    </w:p>
    <w:p w14:paraId="71C2E883" w14:textId="0830EFA3" w:rsidR="007D7E96" w:rsidRDefault="007D7E96" w:rsidP="00882B82">
      <w:pPr>
        <w:rPr>
          <w:rFonts w:cstheme="minorHAnsi"/>
          <w:i/>
          <w:sz w:val="22"/>
          <w:szCs w:val="22"/>
        </w:rPr>
      </w:pPr>
      <w:r>
        <w:rPr>
          <w:rFonts w:cstheme="minorHAnsi"/>
          <w:i/>
          <w:sz w:val="22"/>
          <w:szCs w:val="22"/>
        </w:rPr>
        <w:t>Lord</w:t>
      </w:r>
      <w:r w:rsidR="0070489B">
        <w:rPr>
          <w:rFonts w:cstheme="minorHAnsi"/>
          <w:i/>
          <w:sz w:val="22"/>
          <w:szCs w:val="22"/>
        </w:rPr>
        <w:t>, thank You for this promise that the day of harvest is coming. Make our hands faithful as we plant and water the seeds of faith in others. The results are up to You!</w:t>
      </w:r>
    </w:p>
    <w:p w14:paraId="2AE9B86B" w14:textId="77777777" w:rsidR="007D7E96" w:rsidRPr="0088568E" w:rsidRDefault="007D7E96" w:rsidP="00882B82">
      <w:pPr>
        <w:rPr>
          <w:rFonts w:cstheme="minorHAnsi"/>
          <w:i/>
          <w:sz w:val="22"/>
          <w:szCs w:val="22"/>
        </w:rPr>
      </w:pPr>
    </w:p>
    <w:p w14:paraId="62929AA8" w14:textId="636F6B45" w:rsidR="00882B82" w:rsidRPr="0088568E" w:rsidRDefault="00B82770" w:rsidP="00882B82">
      <w:pPr>
        <w:rPr>
          <w:rFonts w:cstheme="minorHAnsi"/>
          <w:b/>
          <w:sz w:val="22"/>
          <w:szCs w:val="22"/>
        </w:rPr>
      </w:pPr>
      <w:r>
        <w:rPr>
          <w:rFonts w:cstheme="minorHAnsi"/>
          <w:b/>
          <w:sz w:val="22"/>
          <w:szCs w:val="22"/>
        </w:rPr>
        <w:t>“Let us do good to all people”</w:t>
      </w:r>
    </w:p>
    <w:p w14:paraId="285DFEC2" w14:textId="54D53F05" w:rsidR="00882B82" w:rsidRPr="006047AD" w:rsidRDefault="0070489B" w:rsidP="00882B82">
      <w:pPr>
        <w:rPr>
          <w:rFonts w:cstheme="minorHAnsi"/>
          <w:i/>
          <w:iCs/>
          <w:sz w:val="22"/>
          <w:szCs w:val="22"/>
        </w:rPr>
      </w:pPr>
      <w:r>
        <w:rPr>
          <w:rFonts w:cstheme="minorHAnsi"/>
          <w:i/>
          <w:iCs/>
          <w:sz w:val="22"/>
          <w:szCs w:val="22"/>
        </w:rPr>
        <w:t>God, give us Your eyes to see opportunities for service. Show us how we can demonstrate love to our children, our spouses, our neighbors, and our fellow church members</w:t>
      </w:r>
      <w:r w:rsidR="0088568E">
        <w:rPr>
          <w:rFonts w:cstheme="minorHAnsi"/>
          <w:i/>
          <w:iCs/>
          <w:sz w:val="22"/>
          <w:szCs w:val="22"/>
        </w:rPr>
        <w:t>. We’re so glad to be part of the family of God!</w:t>
      </w:r>
    </w:p>
    <w:p w14:paraId="3903135F" w14:textId="77777777" w:rsidR="00882B82" w:rsidRPr="006047AD" w:rsidRDefault="00882B82" w:rsidP="00882B82">
      <w:pPr>
        <w:pStyle w:val="Heading3"/>
        <w:spacing w:before="240" w:after="120"/>
        <w:rPr>
          <w:rFonts w:asciiTheme="minorHAnsi" w:hAnsiTheme="minorHAnsi" w:cstheme="minorHAnsi"/>
          <w:sz w:val="23"/>
          <w:szCs w:val="23"/>
        </w:rPr>
      </w:pPr>
      <w:r w:rsidRPr="006047AD">
        <w:rPr>
          <w:rFonts w:asciiTheme="minorHAnsi" w:hAnsiTheme="minorHAnsi" w:cstheme="minorHAnsi"/>
          <w:sz w:val="23"/>
          <w:szCs w:val="23"/>
        </w:rPr>
        <w:t>More Prayer Suggestions</w:t>
      </w:r>
    </w:p>
    <w:p w14:paraId="460AF482"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Thanks and Praise:</w:t>
      </w:r>
      <w:r w:rsidRPr="006047AD">
        <w:rPr>
          <w:rFonts w:cstheme="minorHAnsi"/>
          <w:bCs/>
          <w:color w:val="000000"/>
          <w:sz w:val="22"/>
          <w:szCs w:val="22"/>
        </w:rPr>
        <w:t xml:space="preserve"> Give thanks for specific blessings and praise God for His goodness.</w:t>
      </w:r>
    </w:p>
    <w:p w14:paraId="2D5306A1"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Confession:</w:t>
      </w:r>
      <w:r w:rsidRPr="006047AD">
        <w:rPr>
          <w:rFonts w:cstheme="minorHAnsi"/>
          <w:bCs/>
          <w:color w:val="000000"/>
          <w:sz w:val="22"/>
          <w:szCs w:val="22"/>
        </w:rPr>
        <w:t xml:space="preserve"> Take a few minutes for private confession and thank God for His forgiveness.</w:t>
      </w:r>
    </w:p>
    <w:p w14:paraId="65321B70"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Guidance:</w:t>
      </w:r>
      <w:r w:rsidRPr="006047AD">
        <w:rPr>
          <w:rFonts w:cstheme="minorHAnsi"/>
          <w:bCs/>
          <w:color w:val="000000"/>
          <w:sz w:val="22"/>
          <w:szCs w:val="22"/>
        </w:rPr>
        <w:t xml:space="preserve"> Ask God to grant wisdom for current challenges and decisions.</w:t>
      </w:r>
    </w:p>
    <w:p w14:paraId="4E53866E"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Our Church:</w:t>
      </w:r>
      <w:r w:rsidRPr="006047AD">
        <w:rPr>
          <w:rFonts w:cstheme="minorHAnsi"/>
          <w:bCs/>
          <w:color w:val="000000"/>
          <w:sz w:val="22"/>
          <w:szCs w:val="22"/>
        </w:rPr>
        <w:t xml:space="preserve"> Pray for regional and world church needs (see separate sheet with requests).</w:t>
      </w:r>
    </w:p>
    <w:p w14:paraId="755915A1"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Local Requests:</w:t>
      </w:r>
      <w:r w:rsidRPr="006047AD">
        <w:rPr>
          <w:rFonts w:cstheme="minorHAnsi"/>
          <w:bCs/>
          <w:color w:val="000000"/>
          <w:sz w:val="22"/>
          <w:szCs w:val="22"/>
        </w:rPr>
        <w:t xml:space="preserve"> Pray for current needs of church members, family, and neighbors.</w:t>
      </w:r>
    </w:p>
    <w:p w14:paraId="759FC25D" w14:textId="77777777" w:rsidR="00882B82" w:rsidRPr="006047AD" w:rsidRDefault="00882B82" w:rsidP="00882B82">
      <w:pPr>
        <w:rPr>
          <w:rFonts w:cstheme="minorHAnsi"/>
          <w:bCs/>
          <w:color w:val="000000"/>
          <w:sz w:val="22"/>
          <w:szCs w:val="22"/>
        </w:rPr>
      </w:pPr>
      <w:r w:rsidRPr="006047AD">
        <w:rPr>
          <w:rFonts w:cstheme="minorHAnsi"/>
          <w:b/>
          <w:bCs/>
          <w:color w:val="000000"/>
          <w:sz w:val="22"/>
          <w:szCs w:val="22"/>
        </w:rPr>
        <w:t>Listen and Respond:</w:t>
      </w:r>
      <w:r w:rsidRPr="006047AD">
        <w:rPr>
          <w:rFonts w:cstheme="minorHAnsi"/>
          <w:bCs/>
          <w:color w:val="000000"/>
          <w:sz w:val="22"/>
          <w:szCs w:val="22"/>
        </w:rPr>
        <w:t xml:space="preserve"> Take time to listen for God’s voice and respond in praise or song.</w:t>
      </w:r>
    </w:p>
    <w:p w14:paraId="0CF053D0" w14:textId="77777777" w:rsidR="00882B82" w:rsidRPr="006047AD" w:rsidRDefault="00882B82" w:rsidP="00882B82">
      <w:pPr>
        <w:pStyle w:val="Heading3"/>
        <w:spacing w:before="240" w:after="120"/>
        <w:rPr>
          <w:rFonts w:asciiTheme="minorHAnsi" w:hAnsiTheme="minorHAnsi" w:cstheme="minorHAnsi"/>
          <w:sz w:val="24"/>
          <w:szCs w:val="24"/>
        </w:rPr>
      </w:pPr>
      <w:r w:rsidRPr="006047AD">
        <w:rPr>
          <w:rFonts w:asciiTheme="minorHAnsi" w:hAnsiTheme="minorHAnsi" w:cstheme="minorHAnsi"/>
          <w:sz w:val="24"/>
          <w:szCs w:val="24"/>
        </w:rPr>
        <w:t>Song Suggestions</w:t>
      </w:r>
    </w:p>
    <w:p w14:paraId="7ACC06EF" w14:textId="6E5DDDEE" w:rsidR="00882B82" w:rsidRPr="006047AD" w:rsidRDefault="00882B82" w:rsidP="00882B82">
      <w:pPr>
        <w:rPr>
          <w:rFonts w:cstheme="minorHAnsi"/>
          <w:sz w:val="22"/>
          <w:szCs w:val="22"/>
        </w:rPr>
      </w:pPr>
      <w:r w:rsidRPr="006047AD">
        <w:rPr>
          <w:rFonts w:cstheme="minorHAnsi"/>
          <w:i/>
          <w:sz w:val="22"/>
          <w:szCs w:val="22"/>
        </w:rPr>
        <w:t>SDA Hymnal:</w:t>
      </w:r>
      <w:r w:rsidRPr="006047AD">
        <w:rPr>
          <w:rFonts w:cstheme="minorHAnsi"/>
          <w:sz w:val="22"/>
          <w:szCs w:val="22"/>
        </w:rPr>
        <w:t xml:space="preserve"> </w:t>
      </w:r>
      <w:r w:rsidR="003C36F2">
        <w:rPr>
          <w:rFonts w:cstheme="minorHAnsi"/>
          <w:sz w:val="22"/>
          <w:szCs w:val="22"/>
        </w:rPr>
        <w:t>Seeking the Lost (#373); Bringing in the Sheaves (#369); I’ll Go Where You Want Me to Go (#573)</w:t>
      </w:r>
    </w:p>
    <w:p w14:paraId="0032FDC2" w14:textId="7F0CB535" w:rsidR="00882B82" w:rsidRPr="006047AD" w:rsidRDefault="00882B82" w:rsidP="00882B82">
      <w:pPr>
        <w:rPr>
          <w:rFonts w:cstheme="minorHAnsi"/>
          <w:sz w:val="22"/>
          <w:szCs w:val="22"/>
        </w:rPr>
      </w:pPr>
      <w:r w:rsidRPr="006047AD">
        <w:rPr>
          <w:rFonts w:cstheme="minorHAnsi"/>
          <w:i/>
          <w:iCs/>
          <w:sz w:val="22"/>
          <w:szCs w:val="22"/>
        </w:rPr>
        <w:t xml:space="preserve">Other Songs: </w:t>
      </w:r>
      <w:r w:rsidR="00961D0E">
        <w:rPr>
          <w:rFonts w:cstheme="minorHAnsi"/>
          <w:sz w:val="22"/>
          <w:szCs w:val="22"/>
        </w:rPr>
        <w:t xml:space="preserve">We Are His Hands; </w:t>
      </w:r>
      <w:r w:rsidR="003C36F2">
        <w:rPr>
          <w:rFonts w:cstheme="minorHAnsi"/>
          <w:sz w:val="22"/>
          <w:szCs w:val="22"/>
        </w:rPr>
        <w:t xml:space="preserve">They’ll Know We Are Christians; Pass It On </w:t>
      </w:r>
    </w:p>
    <w:p w14:paraId="205AE38A" w14:textId="77777777" w:rsidR="004253A2" w:rsidRPr="006047AD" w:rsidRDefault="004253A2" w:rsidP="00882B82">
      <w:pPr>
        <w:rPr>
          <w:rFonts w:cstheme="minorHAnsi"/>
          <w:sz w:val="22"/>
          <w:szCs w:val="22"/>
        </w:rPr>
      </w:pPr>
    </w:p>
    <w:sectPr w:rsidR="004253A2" w:rsidRPr="006047AD" w:rsidSect="00882B82">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795BE" w14:textId="77777777" w:rsidR="00AA357B" w:rsidRDefault="00AA357B" w:rsidP="00FF3CBB">
      <w:r>
        <w:separator/>
      </w:r>
    </w:p>
  </w:endnote>
  <w:endnote w:type="continuationSeparator" w:id="0">
    <w:p w14:paraId="5DB9B4D4" w14:textId="77777777" w:rsidR="00AA357B" w:rsidRDefault="00AA357B"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AD6E0" w14:textId="77777777" w:rsidR="00AA357B" w:rsidRDefault="00AA357B" w:rsidP="00FF3CBB">
      <w:r>
        <w:separator/>
      </w:r>
    </w:p>
  </w:footnote>
  <w:footnote w:type="continuationSeparator" w:id="0">
    <w:p w14:paraId="4449D9D4" w14:textId="77777777" w:rsidR="00AA357B" w:rsidRDefault="00AA357B"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A7B05" w14:textId="77777777" w:rsidR="00882B82" w:rsidRDefault="00882B82" w:rsidP="00882B82">
    <w:pPr>
      <w:pStyle w:val="Header"/>
    </w:pPr>
    <w:r>
      <w:rPr>
        <w:noProof/>
        <w:sz w:val="10"/>
        <w:szCs w:val="10"/>
      </w:rPr>
      <mc:AlternateContent>
        <mc:Choice Requires="wps">
          <w:drawing>
            <wp:anchor distT="0" distB="0" distL="114300" distR="114300" simplePos="0" relativeHeight="251660288" behindDoc="0" locked="0" layoutInCell="1" allowOverlap="1" wp14:anchorId="41F6820D" wp14:editId="28E7F99A">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4E71413E" w14:textId="77777777" w:rsidR="00882B82" w:rsidRPr="00FF3CBB" w:rsidRDefault="00882B82" w:rsidP="00882B82">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1F6820D"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4E71413E" w14:textId="77777777" w:rsidR="00882B82" w:rsidRPr="00FF3CBB" w:rsidRDefault="00882B82" w:rsidP="00882B82">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665F615C" wp14:editId="7426ED25">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02CE5DF0" w14:textId="77777777" w:rsidR="00882B82" w:rsidRDefault="00882B82" w:rsidP="00882B82">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1464A5C5" wp14:editId="74383DAC">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CF0951"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p w14:paraId="552AA31F" w14:textId="77777777" w:rsidR="00882B82" w:rsidRDefault="00882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CCC"/>
    <w:rsid w:val="00027539"/>
    <w:rsid w:val="000326AF"/>
    <w:rsid w:val="00032D98"/>
    <w:rsid w:val="00056479"/>
    <w:rsid w:val="00061247"/>
    <w:rsid w:val="00075327"/>
    <w:rsid w:val="00083E9F"/>
    <w:rsid w:val="000975A9"/>
    <w:rsid w:val="000A3054"/>
    <w:rsid w:val="000A719B"/>
    <w:rsid w:val="000B501E"/>
    <w:rsid w:val="000B6471"/>
    <w:rsid w:val="000C1DDB"/>
    <w:rsid w:val="000D0847"/>
    <w:rsid w:val="000E45B3"/>
    <w:rsid w:val="00100358"/>
    <w:rsid w:val="00100457"/>
    <w:rsid w:val="00115AB0"/>
    <w:rsid w:val="00131293"/>
    <w:rsid w:val="00144CFC"/>
    <w:rsid w:val="00166D21"/>
    <w:rsid w:val="00186D71"/>
    <w:rsid w:val="00191AF7"/>
    <w:rsid w:val="001A2619"/>
    <w:rsid w:val="001B601E"/>
    <w:rsid w:val="001D227C"/>
    <w:rsid w:val="001D4EDF"/>
    <w:rsid w:val="001F029F"/>
    <w:rsid w:val="00201052"/>
    <w:rsid w:val="002072FD"/>
    <w:rsid w:val="0021150A"/>
    <w:rsid w:val="002207D1"/>
    <w:rsid w:val="002327FD"/>
    <w:rsid w:val="002340DF"/>
    <w:rsid w:val="00254A49"/>
    <w:rsid w:val="0025792C"/>
    <w:rsid w:val="002623DA"/>
    <w:rsid w:val="0026281C"/>
    <w:rsid w:val="00275084"/>
    <w:rsid w:val="00277329"/>
    <w:rsid w:val="002B5463"/>
    <w:rsid w:val="002B745D"/>
    <w:rsid w:val="002C3ADF"/>
    <w:rsid w:val="002D6FE6"/>
    <w:rsid w:val="002E670C"/>
    <w:rsid w:val="002F61BC"/>
    <w:rsid w:val="00307101"/>
    <w:rsid w:val="00314136"/>
    <w:rsid w:val="0033295D"/>
    <w:rsid w:val="003338D6"/>
    <w:rsid w:val="00335205"/>
    <w:rsid w:val="003459F1"/>
    <w:rsid w:val="00380951"/>
    <w:rsid w:val="00386B08"/>
    <w:rsid w:val="003A16D0"/>
    <w:rsid w:val="003A65D3"/>
    <w:rsid w:val="003B0B99"/>
    <w:rsid w:val="003B74C4"/>
    <w:rsid w:val="003C13BB"/>
    <w:rsid w:val="003C36F2"/>
    <w:rsid w:val="003C5F9E"/>
    <w:rsid w:val="003C7014"/>
    <w:rsid w:val="004013A6"/>
    <w:rsid w:val="004015CC"/>
    <w:rsid w:val="004253A2"/>
    <w:rsid w:val="004357BA"/>
    <w:rsid w:val="00452CC5"/>
    <w:rsid w:val="00476534"/>
    <w:rsid w:val="0047666F"/>
    <w:rsid w:val="0048693F"/>
    <w:rsid w:val="00486A72"/>
    <w:rsid w:val="00491838"/>
    <w:rsid w:val="004A124F"/>
    <w:rsid w:val="004A2FD0"/>
    <w:rsid w:val="004B07B0"/>
    <w:rsid w:val="004B1566"/>
    <w:rsid w:val="004E2528"/>
    <w:rsid w:val="004F6294"/>
    <w:rsid w:val="00503C23"/>
    <w:rsid w:val="00540C8A"/>
    <w:rsid w:val="005417EF"/>
    <w:rsid w:val="00561F60"/>
    <w:rsid w:val="005638BA"/>
    <w:rsid w:val="005739B6"/>
    <w:rsid w:val="00582940"/>
    <w:rsid w:val="00592893"/>
    <w:rsid w:val="0059347E"/>
    <w:rsid w:val="00595C34"/>
    <w:rsid w:val="005A57D8"/>
    <w:rsid w:val="005B3C1A"/>
    <w:rsid w:val="005C54DA"/>
    <w:rsid w:val="005D7619"/>
    <w:rsid w:val="005E3532"/>
    <w:rsid w:val="005F10F8"/>
    <w:rsid w:val="006007B8"/>
    <w:rsid w:val="00601662"/>
    <w:rsid w:val="006047AD"/>
    <w:rsid w:val="00605942"/>
    <w:rsid w:val="006318A2"/>
    <w:rsid w:val="006456A6"/>
    <w:rsid w:val="006478EB"/>
    <w:rsid w:val="00651983"/>
    <w:rsid w:val="006548FD"/>
    <w:rsid w:val="00665E6A"/>
    <w:rsid w:val="0067179B"/>
    <w:rsid w:val="00682999"/>
    <w:rsid w:val="00685533"/>
    <w:rsid w:val="006A588B"/>
    <w:rsid w:val="006A75BA"/>
    <w:rsid w:val="006B7F88"/>
    <w:rsid w:val="006C09A5"/>
    <w:rsid w:val="006C5EB4"/>
    <w:rsid w:val="006D0450"/>
    <w:rsid w:val="006D2DC5"/>
    <w:rsid w:val="007005EF"/>
    <w:rsid w:val="00702B6F"/>
    <w:rsid w:val="0070489B"/>
    <w:rsid w:val="00725012"/>
    <w:rsid w:val="00737377"/>
    <w:rsid w:val="00744463"/>
    <w:rsid w:val="00751ED1"/>
    <w:rsid w:val="00755D34"/>
    <w:rsid w:val="0075601C"/>
    <w:rsid w:val="007570FC"/>
    <w:rsid w:val="0076232A"/>
    <w:rsid w:val="007734FB"/>
    <w:rsid w:val="00795787"/>
    <w:rsid w:val="00797184"/>
    <w:rsid w:val="007A04D4"/>
    <w:rsid w:val="007B11D7"/>
    <w:rsid w:val="007D0352"/>
    <w:rsid w:val="007D6039"/>
    <w:rsid w:val="007D7E96"/>
    <w:rsid w:val="007E08F8"/>
    <w:rsid w:val="007E09A4"/>
    <w:rsid w:val="007F50EC"/>
    <w:rsid w:val="007F7B44"/>
    <w:rsid w:val="00800092"/>
    <w:rsid w:val="0080070F"/>
    <w:rsid w:val="008056AB"/>
    <w:rsid w:val="00815D47"/>
    <w:rsid w:val="00816E2A"/>
    <w:rsid w:val="008216F6"/>
    <w:rsid w:val="00824A29"/>
    <w:rsid w:val="00845F51"/>
    <w:rsid w:val="00850262"/>
    <w:rsid w:val="00856680"/>
    <w:rsid w:val="00863F44"/>
    <w:rsid w:val="00881D01"/>
    <w:rsid w:val="00882B82"/>
    <w:rsid w:val="0088568E"/>
    <w:rsid w:val="00894741"/>
    <w:rsid w:val="008A322C"/>
    <w:rsid w:val="008A5EE4"/>
    <w:rsid w:val="008B00B0"/>
    <w:rsid w:val="008B6825"/>
    <w:rsid w:val="008C7470"/>
    <w:rsid w:val="008C7AF4"/>
    <w:rsid w:val="008D55C3"/>
    <w:rsid w:val="008E28AE"/>
    <w:rsid w:val="0090395D"/>
    <w:rsid w:val="00961D0E"/>
    <w:rsid w:val="00963771"/>
    <w:rsid w:val="009A2045"/>
    <w:rsid w:val="009A6829"/>
    <w:rsid w:val="009D2B88"/>
    <w:rsid w:val="009D6CC4"/>
    <w:rsid w:val="00A11124"/>
    <w:rsid w:val="00A136E4"/>
    <w:rsid w:val="00A518CF"/>
    <w:rsid w:val="00A70362"/>
    <w:rsid w:val="00A80E18"/>
    <w:rsid w:val="00A921BA"/>
    <w:rsid w:val="00A956AD"/>
    <w:rsid w:val="00AA1449"/>
    <w:rsid w:val="00AA357B"/>
    <w:rsid w:val="00AB4DF8"/>
    <w:rsid w:val="00AB556D"/>
    <w:rsid w:val="00AB5E13"/>
    <w:rsid w:val="00AE11EA"/>
    <w:rsid w:val="00B07A1A"/>
    <w:rsid w:val="00B11F36"/>
    <w:rsid w:val="00B22D1B"/>
    <w:rsid w:val="00B23456"/>
    <w:rsid w:val="00B26551"/>
    <w:rsid w:val="00B4607E"/>
    <w:rsid w:val="00B467C1"/>
    <w:rsid w:val="00B50239"/>
    <w:rsid w:val="00B528EB"/>
    <w:rsid w:val="00B52CBD"/>
    <w:rsid w:val="00B6331D"/>
    <w:rsid w:val="00B64032"/>
    <w:rsid w:val="00B804E2"/>
    <w:rsid w:val="00B82770"/>
    <w:rsid w:val="00B92754"/>
    <w:rsid w:val="00BA306C"/>
    <w:rsid w:val="00BB2FD4"/>
    <w:rsid w:val="00BB3E2F"/>
    <w:rsid w:val="00BB6601"/>
    <w:rsid w:val="00BC1C58"/>
    <w:rsid w:val="00BC3620"/>
    <w:rsid w:val="00BE1724"/>
    <w:rsid w:val="00BE5E3C"/>
    <w:rsid w:val="00BF32FD"/>
    <w:rsid w:val="00C01E50"/>
    <w:rsid w:val="00C047EE"/>
    <w:rsid w:val="00C21F96"/>
    <w:rsid w:val="00C226B3"/>
    <w:rsid w:val="00C255EA"/>
    <w:rsid w:val="00C27459"/>
    <w:rsid w:val="00C30BAC"/>
    <w:rsid w:val="00C314CC"/>
    <w:rsid w:val="00C36DE0"/>
    <w:rsid w:val="00C4409E"/>
    <w:rsid w:val="00C55CA4"/>
    <w:rsid w:val="00C62F5D"/>
    <w:rsid w:val="00C67F4C"/>
    <w:rsid w:val="00C77938"/>
    <w:rsid w:val="00CA2C48"/>
    <w:rsid w:val="00CA6ECE"/>
    <w:rsid w:val="00CB3270"/>
    <w:rsid w:val="00CD5978"/>
    <w:rsid w:val="00CE26EE"/>
    <w:rsid w:val="00CF0348"/>
    <w:rsid w:val="00CF18B7"/>
    <w:rsid w:val="00CF3BC4"/>
    <w:rsid w:val="00CF535A"/>
    <w:rsid w:val="00CF5407"/>
    <w:rsid w:val="00D20EEA"/>
    <w:rsid w:val="00D21F27"/>
    <w:rsid w:val="00D30ACD"/>
    <w:rsid w:val="00D36877"/>
    <w:rsid w:val="00D5547A"/>
    <w:rsid w:val="00D62621"/>
    <w:rsid w:val="00D72D6B"/>
    <w:rsid w:val="00D77DCF"/>
    <w:rsid w:val="00D85013"/>
    <w:rsid w:val="00DA1B10"/>
    <w:rsid w:val="00DA1F91"/>
    <w:rsid w:val="00DC6A4A"/>
    <w:rsid w:val="00DD2455"/>
    <w:rsid w:val="00DE2DC5"/>
    <w:rsid w:val="00DF7DD8"/>
    <w:rsid w:val="00E04B27"/>
    <w:rsid w:val="00E13206"/>
    <w:rsid w:val="00E23C5A"/>
    <w:rsid w:val="00E37D65"/>
    <w:rsid w:val="00E41DC2"/>
    <w:rsid w:val="00E460D4"/>
    <w:rsid w:val="00E808C9"/>
    <w:rsid w:val="00E935BC"/>
    <w:rsid w:val="00EB1E56"/>
    <w:rsid w:val="00EB44FC"/>
    <w:rsid w:val="00EC125A"/>
    <w:rsid w:val="00ED1072"/>
    <w:rsid w:val="00EE0F00"/>
    <w:rsid w:val="00EF3DA4"/>
    <w:rsid w:val="00F02205"/>
    <w:rsid w:val="00F32267"/>
    <w:rsid w:val="00F377B8"/>
    <w:rsid w:val="00F3798B"/>
    <w:rsid w:val="00F428D7"/>
    <w:rsid w:val="00F455ED"/>
    <w:rsid w:val="00F6665A"/>
    <w:rsid w:val="00F73F96"/>
    <w:rsid w:val="00F80487"/>
    <w:rsid w:val="00FA345A"/>
    <w:rsid w:val="00FC0063"/>
    <w:rsid w:val="00FC5917"/>
    <w:rsid w:val="00FD46E2"/>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82B8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styleId="Emphasis">
    <w:name w:val="Emphasis"/>
    <w:basedOn w:val="DefaultParagraphFont"/>
    <w:uiPriority w:val="20"/>
    <w:qFormat/>
    <w:rsid w:val="00DF7DD8"/>
    <w:rPr>
      <w:i/>
      <w:iCs/>
    </w:rPr>
  </w:style>
  <w:style w:type="character" w:customStyle="1" w:styleId="Heading3Char">
    <w:name w:val="Heading 3 Char"/>
    <w:basedOn w:val="DefaultParagraphFont"/>
    <w:link w:val="Heading3"/>
    <w:uiPriority w:val="9"/>
    <w:rsid w:val="00882B82"/>
    <w:rPr>
      <w:rFonts w:ascii="Noto Sans" w:eastAsiaTheme="minorEastAsia" w:hAnsi="Noto Sans"/>
      <w:b/>
      <w:spacing w:val="-6"/>
      <w:kern w:val="0"/>
      <w:sz w:val="22"/>
      <w:szCs w:val="17"/>
      <w14:ligatures w14:val="none"/>
    </w:rPr>
  </w:style>
  <w:style w:type="paragraph" w:styleId="Revision">
    <w:name w:val="Revision"/>
    <w:hidden/>
    <w:uiPriority w:val="99"/>
    <w:semiHidden/>
    <w:rsid w:val="00E23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Feezer, John F.</cp:lastModifiedBy>
  <cp:revision>4</cp:revision>
  <cp:lastPrinted>2024-09-10T23:40:00Z</cp:lastPrinted>
  <dcterms:created xsi:type="dcterms:W3CDTF">2024-08-05T14:36:00Z</dcterms:created>
  <dcterms:modified xsi:type="dcterms:W3CDTF">2024-09-10T23:41:00Z</dcterms:modified>
</cp:coreProperties>
</file>